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A9" w:rsidRDefault="000048A9" w:rsidP="000048A9">
      <w:pPr>
        <w:jc w:val="center"/>
      </w:pPr>
      <w:r>
        <w:t>KYLE ACADEMY</w:t>
      </w:r>
    </w:p>
    <w:p w:rsidR="000048A9" w:rsidRPr="00534501" w:rsidRDefault="000048A9" w:rsidP="00D30DD4">
      <w:pPr>
        <w:shd w:val="clear" w:color="auto" w:fill="244061" w:themeFill="accent1" w:themeFillShade="80"/>
        <w:jc w:val="center"/>
        <w:rPr>
          <w:b/>
          <w:sz w:val="28"/>
          <w:szCs w:val="28"/>
        </w:rPr>
      </w:pPr>
      <w:r w:rsidRPr="00534501">
        <w:rPr>
          <w:b/>
          <w:sz w:val="28"/>
          <w:szCs w:val="28"/>
        </w:rPr>
        <w:t>HEAD TEACHER’S REPORT TO THE PARENT COUNCIL</w:t>
      </w:r>
    </w:p>
    <w:p w:rsidR="00D30DD4" w:rsidRDefault="002F2508" w:rsidP="00EC24A5">
      <w:pPr>
        <w:jc w:val="center"/>
      </w:pPr>
      <w:r>
        <w:t>Tuesday 28</w:t>
      </w:r>
      <w:r w:rsidR="00B9065C">
        <w:t xml:space="preserve"> November</w:t>
      </w:r>
      <w:r>
        <w:t xml:space="preserve"> 2019</w:t>
      </w:r>
    </w:p>
    <w:p w:rsidR="00E85CB4" w:rsidRDefault="00E85CB4" w:rsidP="00E85CB4">
      <w:pPr>
        <w:shd w:val="clear" w:color="auto" w:fill="DBE5F1" w:themeFill="accent1" w:themeFillTint="33"/>
        <w:rPr>
          <w:b/>
          <w:sz w:val="24"/>
          <w:szCs w:val="24"/>
        </w:rPr>
      </w:pPr>
      <w:r>
        <w:rPr>
          <w:b/>
          <w:sz w:val="24"/>
          <w:szCs w:val="24"/>
        </w:rPr>
        <w:t>Staffing</w:t>
      </w:r>
    </w:p>
    <w:p w:rsidR="0050225E" w:rsidRDefault="00A419F7" w:rsidP="00294F50">
      <w:r>
        <w:t xml:space="preserve">Ms Lawson takes up post in the Music Department on Monday 2 December.  She is replacing Mr Baillie.  Mrs Hogarth starts on the same day in the English department.  She will job share with Mrs Gemmell on a Monday and a Friday.  We welcome Mrs Donnelly back to the Modern Languages department on 9 December.  She will be working 4 days a week with Mr Alexander continuing in the department one day a week. </w:t>
      </w:r>
    </w:p>
    <w:p w:rsidR="0050225E" w:rsidRDefault="0050225E" w:rsidP="0050225E">
      <w:pPr>
        <w:shd w:val="clear" w:color="auto" w:fill="DBE5F1" w:themeFill="accent1" w:themeFillTint="33"/>
        <w:rPr>
          <w:b/>
          <w:sz w:val="24"/>
          <w:szCs w:val="24"/>
        </w:rPr>
      </w:pPr>
      <w:r>
        <w:rPr>
          <w:b/>
          <w:sz w:val="24"/>
          <w:szCs w:val="24"/>
        </w:rPr>
        <w:t>Directorate Visit</w:t>
      </w:r>
    </w:p>
    <w:p w:rsidR="0050225E" w:rsidRDefault="00A419F7" w:rsidP="00294F50">
      <w:r>
        <w:t>This took place on 30 October 2019</w:t>
      </w:r>
      <w:r w:rsidR="0042784B">
        <w:t xml:space="preserve">.  The Senior Leadership team discussed the performance of the school, our current priorities and progress towards these with </w:t>
      </w:r>
      <w:r>
        <w:t xml:space="preserve">Douglas Hutchison and </w:t>
      </w:r>
      <w:r w:rsidR="0042784B">
        <w:t xml:space="preserve">representatives from South Ayrshire Council.  It was a very positive meeting. </w:t>
      </w:r>
      <w:r>
        <w:t xml:space="preserve">The school is performing well and has clear improvement priorities linked to improving wellbeing, learning and teaching and the curriculum to benefit all learners. </w:t>
      </w:r>
    </w:p>
    <w:p w:rsidR="00BC5046" w:rsidRPr="00BC5046" w:rsidRDefault="00BC5046" w:rsidP="00BC5046">
      <w:pPr>
        <w:shd w:val="clear" w:color="auto" w:fill="DBE5F1" w:themeFill="accent1" w:themeFillTint="33"/>
        <w:rPr>
          <w:b/>
          <w:sz w:val="24"/>
          <w:szCs w:val="24"/>
        </w:rPr>
      </w:pPr>
      <w:r w:rsidRPr="00BC5046">
        <w:rPr>
          <w:b/>
          <w:sz w:val="24"/>
          <w:szCs w:val="24"/>
        </w:rPr>
        <w:t>Dyslexia Awareness Week</w:t>
      </w:r>
    </w:p>
    <w:p w:rsidR="00BC5046" w:rsidRDefault="00BC5046" w:rsidP="00294F50">
      <w:r>
        <w:t xml:space="preserve">We had a week of activities to promote understanding of dyslexia as just a different way of thinking and processing information.  This included an inspirational talk by a pupil from Wellington School. We are working towards our Dyslexia Inclusive Schools award.  This work is being led by Mrs Quigley and a working group of staff and pupils. </w:t>
      </w:r>
    </w:p>
    <w:p w:rsidR="00BC5046" w:rsidRPr="00673A4D" w:rsidRDefault="00BC5046" w:rsidP="00BC5046">
      <w:pPr>
        <w:shd w:val="clear" w:color="auto" w:fill="DBE5F1" w:themeFill="accent1" w:themeFillTint="33"/>
        <w:rPr>
          <w:b/>
          <w:i/>
          <w:sz w:val="24"/>
          <w:szCs w:val="24"/>
        </w:rPr>
      </w:pPr>
      <w:r w:rsidRPr="00BC5046">
        <w:rPr>
          <w:b/>
          <w:sz w:val="24"/>
          <w:szCs w:val="24"/>
        </w:rPr>
        <w:t>M</w:t>
      </w:r>
      <w:r>
        <w:rPr>
          <w:b/>
          <w:sz w:val="24"/>
          <w:szCs w:val="24"/>
        </w:rPr>
        <w:t>ental Health Ambass</w:t>
      </w:r>
      <w:r w:rsidR="00A2688E">
        <w:rPr>
          <w:b/>
          <w:sz w:val="24"/>
          <w:szCs w:val="24"/>
        </w:rPr>
        <w:t>adors</w:t>
      </w:r>
      <w:r w:rsidR="00673A4D">
        <w:rPr>
          <w:b/>
          <w:sz w:val="24"/>
          <w:szCs w:val="24"/>
        </w:rPr>
        <w:t xml:space="preserve"> - </w:t>
      </w:r>
      <w:r w:rsidR="00673A4D">
        <w:rPr>
          <w:b/>
          <w:i/>
          <w:sz w:val="24"/>
          <w:szCs w:val="24"/>
        </w:rPr>
        <w:t>Movember</w:t>
      </w:r>
    </w:p>
    <w:p w:rsidR="00673A4D" w:rsidRPr="002F2508" w:rsidRDefault="00BC5046" w:rsidP="00294F50">
      <w:r>
        <w:t xml:space="preserve">Our Mental Health </w:t>
      </w:r>
      <w:r w:rsidR="00A2688E">
        <w:t xml:space="preserve">Ambassadors led assemblies at the start of the month to share our mental health and wellbeing strategy.  They outlined </w:t>
      </w:r>
      <w:r w:rsidR="002F2508">
        <w:t xml:space="preserve">strategies for a healthy life and the supports available in school.  They also organised </w:t>
      </w:r>
      <w:r w:rsidR="00673A4D">
        <w:t xml:space="preserve">MOVE for </w:t>
      </w:r>
      <w:r w:rsidR="002F2508" w:rsidRPr="002F2508">
        <w:rPr>
          <w:i/>
        </w:rPr>
        <w:t>Movember</w:t>
      </w:r>
      <w:r w:rsidR="002F2508">
        <w:t xml:space="preserve"> which involved </w:t>
      </w:r>
      <w:r w:rsidR="00673A4D">
        <w:t>a 60km class challenge to raise awareness for Male Mental Health (60km as a class for the 60 men we lose to suicide each hour across the world).  A representative from the Kris Boyd Charity addressed male only assemblies for every year group to promote awareness of male mental health.  Talk to someone was the simple message.</w:t>
      </w:r>
    </w:p>
    <w:p w:rsidR="00B37AAB" w:rsidRDefault="00A419F7" w:rsidP="00B37AAB">
      <w:pPr>
        <w:shd w:val="clear" w:color="auto" w:fill="DBE5F1" w:themeFill="accent1" w:themeFillTint="33"/>
        <w:rPr>
          <w:b/>
          <w:sz w:val="24"/>
          <w:szCs w:val="24"/>
        </w:rPr>
      </w:pPr>
      <w:r>
        <w:rPr>
          <w:b/>
          <w:sz w:val="24"/>
          <w:szCs w:val="24"/>
        </w:rPr>
        <w:t xml:space="preserve">Official Launch of the </w:t>
      </w:r>
      <w:r w:rsidR="00D55042">
        <w:rPr>
          <w:b/>
          <w:sz w:val="24"/>
          <w:szCs w:val="24"/>
        </w:rPr>
        <w:t xml:space="preserve">Kyle </w:t>
      </w:r>
      <w:r>
        <w:rPr>
          <w:b/>
          <w:sz w:val="24"/>
          <w:szCs w:val="24"/>
        </w:rPr>
        <w:t>Skills Academy</w:t>
      </w:r>
    </w:p>
    <w:p w:rsidR="00A419F7" w:rsidRDefault="00B37AAB" w:rsidP="00D55042">
      <w:pPr>
        <w:contextualSpacing/>
      </w:pPr>
      <w:r>
        <w:t>Th</w:t>
      </w:r>
      <w:r w:rsidR="00D55042">
        <w:t>e o</w:t>
      </w:r>
      <w:r w:rsidR="0042784B">
        <w:t xml:space="preserve">fficial launch of </w:t>
      </w:r>
      <w:r w:rsidR="00A419F7">
        <w:t>the Kyle Skills Academy</w:t>
      </w:r>
      <w:r w:rsidR="0042784B">
        <w:t xml:space="preserve"> </w:t>
      </w:r>
      <w:r w:rsidR="00A419F7">
        <w:t>took place on Friday 22</w:t>
      </w:r>
      <w:r w:rsidR="00D55042">
        <w:t xml:space="preserve">nd November. Representatives from the funders (Princes Trust and DYW Ayrshire) attended along with </w:t>
      </w:r>
      <w:r w:rsidR="00A419F7">
        <w:t xml:space="preserve">local councillors, pupils and staff. </w:t>
      </w:r>
      <w:r w:rsidR="00A419F7" w:rsidRPr="00A419F7">
        <w:t xml:space="preserve">The Kyle Skills Academy is the amalgamation of </w:t>
      </w:r>
      <w:r w:rsidR="0076484C">
        <w:t>our</w:t>
      </w:r>
      <w:r w:rsidR="00A419F7" w:rsidRPr="00A419F7">
        <w:t xml:space="preserve"> DYW Innovative projects </w:t>
      </w:r>
      <w:r w:rsidR="0076484C">
        <w:t xml:space="preserve">– some </w:t>
      </w:r>
      <w:r w:rsidR="00A419F7" w:rsidRPr="00A419F7">
        <w:t xml:space="preserve">we have been delivering for </w:t>
      </w:r>
      <w:r w:rsidR="00A419F7">
        <w:t>several</w:t>
      </w:r>
      <w:r w:rsidR="00A419F7" w:rsidRPr="00A419F7">
        <w:t xml:space="preserve"> year</w:t>
      </w:r>
      <w:r w:rsidR="0076484C">
        <w:t>s and others that are ne</w:t>
      </w:r>
      <w:r w:rsidR="00A419F7" w:rsidRPr="00A419F7">
        <w:t xml:space="preserve">w.  </w:t>
      </w:r>
      <w:r w:rsidR="00A419F7">
        <w:t>The aim is to be</w:t>
      </w:r>
      <w:r w:rsidR="00A419F7" w:rsidRPr="00A419F7">
        <w:t xml:space="preserve"> much more explicit about the purpose of these courses and th</w:t>
      </w:r>
      <w:r w:rsidR="00A419F7">
        <w:t xml:space="preserve">e value of vocational learning. We have five Skills Academy pathways – cyber security, sports and recreation, engineering, hospitality and hair and beauty.  </w:t>
      </w:r>
      <w:r w:rsidR="00957F36">
        <w:t xml:space="preserve">Young people experience relevant work-related learning and achieve accredited awards recognised by industry. </w:t>
      </w:r>
    </w:p>
    <w:p w:rsidR="00673A4D" w:rsidRDefault="00673A4D" w:rsidP="00D55042">
      <w:pPr>
        <w:contextualSpacing/>
      </w:pPr>
    </w:p>
    <w:p w:rsidR="00B37AAB" w:rsidRPr="00B37AAB" w:rsidRDefault="00957F36" w:rsidP="00B37AAB">
      <w:pPr>
        <w:shd w:val="clear" w:color="auto" w:fill="DBE5F1" w:themeFill="accent1" w:themeFillTint="33"/>
        <w:rPr>
          <w:b/>
          <w:sz w:val="24"/>
          <w:szCs w:val="24"/>
        </w:rPr>
      </w:pPr>
      <w:r>
        <w:rPr>
          <w:b/>
          <w:sz w:val="24"/>
          <w:szCs w:val="24"/>
        </w:rPr>
        <w:t>Growth Mindset and Study Skills</w:t>
      </w:r>
    </w:p>
    <w:p w:rsidR="003273FF" w:rsidRDefault="00957F36" w:rsidP="00957F36">
      <w:r>
        <w:t xml:space="preserve">All S4 and S5 pupils attended a motivational workshop on mindset for exams, study skills and goal setting last week.   These were delivered by Live-N-Learn who also ran sessions for staff and parents.  This is part of our school improvement focus on improving learning and teaching.  Staff have been exploring techniques to support the learning process and model study skills.  Feedback from pupils has been very positive. We will be revisiting at Daily Personal Support in the month of December in the run up to the exams. </w:t>
      </w:r>
    </w:p>
    <w:p w:rsidR="0076484C" w:rsidRDefault="0076484C" w:rsidP="00957F36"/>
    <w:p w:rsidR="00D55042" w:rsidRPr="003273FF" w:rsidRDefault="00D44F99" w:rsidP="003273FF">
      <w:pPr>
        <w:shd w:val="clear" w:color="auto" w:fill="DBE5F1" w:themeFill="accent1" w:themeFillTint="33"/>
        <w:rPr>
          <w:b/>
          <w:sz w:val="24"/>
          <w:szCs w:val="24"/>
        </w:rPr>
      </w:pPr>
      <w:r>
        <w:rPr>
          <w:b/>
          <w:sz w:val="24"/>
          <w:szCs w:val="24"/>
        </w:rPr>
        <w:lastRenderedPageBreak/>
        <w:t>Recent Events</w:t>
      </w:r>
    </w:p>
    <w:p w:rsidR="00A2688E" w:rsidRDefault="00A2688E" w:rsidP="00D44F99">
      <w:pPr>
        <w:contextualSpacing/>
        <w:rPr>
          <w:b/>
        </w:rPr>
      </w:pPr>
      <w:r>
        <w:rPr>
          <w:b/>
        </w:rPr>
        <w:t>Holocaust Education</w:t>
      </w:r>
    </w:p>
    <w:p w:rsidR="00A2688E" w:rsidRPr="00A2688E" w:rsidRDefault="00A2688E" w:rsidP="00D44F99">
      <w:pPr>
        <w:contextualSpacing/>
      </w:pPr>
      <w:r w:rsidRPr="00A2688E">
        <w:t>On 7 November, Mr Gardner took a group of S6 pupi</w:t>
      </w:r>
      <w:r>
        <w:t xml:space="preserve">ls to the Scottish Parliament for the </w:t>
      </w:r>
      <w:r w:rsidRPr="002F2508">
        <w:rPr>
          <w:b/>
        </w:rPr>
        <w:t xml:space="preserve">Vision Schools Award </w:t>
      </w:r>
      <w:r w:rsidR="002F2508" w:rsidRPr="002F2508">
        <w:rPr>
          <w:b/>
        </w:rPr>
        <w:t>Ceremony</w:t>
      </w:r>
      <w:r w:rsidR="002F2508">
        <w:t>.</w:t>
      </w:r>
      <w:r>
        <w:t xml:space="preserve"> Mrs Andersson’s </w:t>
      </w:r>
      <w:r w:rsidR="002F2508">
        <w:t xml:space="preserve">commitment to Holocaust Education has resulted in very powerful learning experiences for our pupils over a number of years.  She works with senior pupils to deliver workshops to S2 pupils. This work was quite rightly recognised as outstanding through this award.  </w:t>
      </w:r>
    </w:p>
    <w:p w:rsidR="00A2688E" w:rsidRPr="00A2688E" w:rsidRDefault="00A2688E" w:rsidP="00D44F99">
      <w:pPr>
        <w:contextualSpacing/>
      </w:pPr>
      <w:r>
        <w:t xml:space="preserve"> </w:t>
      </w:r>
    </w:p>
    <w:p w:rsidR="00D55042" w:rsidRDefault="00D55042" w:rsidP="00D44F99">
      <w:pPr>
        <w:contextualSpacing/>
        <w:rPr>
          <w:b/>
        </w:rPr>
      </w:pPr>
      <w:r>
        <w:rPr>
          <w:b/>
        </w:rPr>
        <w:t xml:space="preserve">Public Speaking </w:t>
      </w:r>
    </w:p>
    <w:p w:rsidR="00D55042" w:rsidRDefault="004040BA" w:rsidP="00D44F99">
      <w:pPr>
        <w:contextualSpacing/>
      </w:pPr>
      <w:r>
        <w:t xml:space="preserve">Kyle Academy hosted </w:t>
      </w:r>
      <w:r w:rsidR="00D56C75">
        <w:t xml:space="preserve">the </w:t>
      </w:r>
      <w:r w:rsidR="00D56C75" w:rsidRPr="002F2508">
        <w:rPr>
          <w:b/>
        </w:rPr>
        <w:t>Rotary Club</w:t>
      </w:r>
      <w:r w:rsidRPr="002F2508">
        <w:rPr>
          <w:b/>
        </w:rPr>
        <w:t>’s</w:t>
      </w:r>
      <w:r w:rsidR="00D56C75" w:rsidRPr="002F2508">
        <w:rPr>
          <w:b/>
        </w:rPr>
        <w:t xml:space="preserve"> ‘Youth Speaks’</w:t>
      </w:r>
      <w:r w:rsidRPr="002F2508">
        <w:rPr>
          <w:b/>
        </w:rPr>
        <w:t xml:space="preserve"> competition</w:t>
      </w:r>
      <w:r>
        <w:t xml:space="preserve"> this month.  Our team of S3</w:t>
      </w:r>
      <w:r w:rsidR="00D56C75">
        <w:t xml:space="preserve"> </w:t>
      </w:r>
      <w:r>
        <w:t>pupils</w:t>
      </w:r>
      <w:r w:rsidR="00D56C75">
        <w:t xml:space="preserve"> </w:t>
      </w:r>
      <w:r>
        <w:t xml:space="preserve">were outstanding and </w:t>
      </w:r>
      <w:r w:rsidR="00D56C75">
        <w:t>came first in their round</w:t>
      </w:r>
      <w:r>
        <w:t>.  They</w:t>
      </w:r>
      <w:r w:rsidR="00D56C75">
        <w:t xml:space="preserve"> go through to the regional</w:t>
      </w:r>
      <w:r>
        <w:t xml:space="preserve"> final in February.  Thanks to Ms Gillies </w:t>
      </w:r>
      <w:r w:rsidR="00D56C75">
        <w:t xml:space="preserve">in the </w:t>
      </w:r>
      <w:r w:rsidR="008258FE">
        <w:t>English</w:t>
      </w:r>
      <w:r w:rsidR="002F2508">
        <w:t xml:space="preserve"> </w:t>
      </w:r>
      <w:r>
        <w:t>department</w:t>
      </w:r>
      <w:r w:rsidR="00D56C75">
        <w:t xml:space="preserve"> </w:t>
      </w:r>
      <w:r>
        <w:t>for coaching them</w:t>
      </w:r>
      <w:r w:rsidR="00D56C75">
        <w:t xml:space="preserve">. </w:t>
      </w:r>
    </w:p>
    <w:p w:rsidR="006A0C54" w:rsidRDefault="006A0C54" w:rsidP="00D44F99">
      <w:pPr>
        <w:contextualSpacing/>
      </w:pPr>
    </w:p>
    <w:p w:rsidR="006A0C54" w:rsidRDefault="006A0C54" w:rsidP="00D44F99">
      <w:pPr>
        <w:contextualSpacing/>
        <w:rPr>
          <w:b/>
        </w:rPr>
      </w:pPr>
      <w:r>
        <w:rPr>
          <w:b/>
        </w:rPr>
        <w:t>Children l</w:t>
      </w:r>
      <w:r w:rsidRPr="006A0C54">
        <w:rPr>
          <w:b/>
        </w:rPr>
        <w:t>n Need</w:t>
      </w:r>
      <w:r>
        <w:rPr>
          <w:b/>
        </w:rPr>
        <w:t xml:space="preserve"> Week</w:t>
      </w:r>
    </w:p>
    <w:p w:rsidR="003273FF" w:rsidRDefault="00740248" w:rsidP="00D44F99">
      <w:pPr>
        <w:contextualSpacing/>
      </w:pPr>
      <w:r>
        <w:t xml:space="preserve">Many thanks to everyone for their contributions to Children in Need.  </w:t>
      </w:r>
      <w:r w:rsidR="004040BA" w:rsidRPr="004040BA">
        <w:t xml:space="preserve">£4125.85 </w:t>
      </w:r>
      <w:r w:rsidR="003273FF" w:rsidRPr="003273FF">
        <w:t xml:space="preserve">was raised in total. Our S6 </w:t>
      </w:r>
      <w:r w:rsidR="004040BA">
        <w:t xml:space="preserve">were </w:t>
      </w:r>
      <w:r w:rsidR="003273FF">
        <w:t xml:space="preserve">outstanding </w:t>
      </w:r>
      <w:r w:rsidR="004040BA">
        <w:t xml:space="preserve">this year, demonstrating excellent </w:t>
      </w:r>
      <w:r w:rsidR="003273FF">
        <w:t>leadership</w:t>
      </w:r>
      <w:r>
        <w:t xml:space="preserve"> </w:t>
      </w:r>
      <w:r w:rsidR="004040BA">
        <w:t xml:space="preserve">and team working </w:t>
      </w:r>
      <w:r>
        <w:t>skills</w:t>
      </w:r>
      <w:r w:rsidR="004040BA">
        <w:t xml:space="preserve"> throughout the week</w:t>
      </w:r>
      <w:r>
        <w:t xml:space="preserve">.  </w:t>
      </w:r>
      <w:r w:rsidR="004040BA">
        <w:t xml:space="preserve">They generated a real ‘Kyle Spirit’. </w:t>
      </w:r>
      <w:r>
        <w:t>We are very proud of them.</w:t>
      </w:r>
      <w:r w:rsidR="003273FF" w:rsidRPr="003273FF">
        <w:t xml:space="preserve"> </w:t>
      </w:r>
    </w:p>
    <w:p w:rsidR="000F3DB8" w:rsidRDefault="000F3DB8" w:rsidP="00D44F99">
      <w:pPr>
        <w:contextualSpacing/>
      </w:pPr>
    </w:p>
    <w:p w:rsidR="000F3DB8" w:rsidRDefault="000F3DB8" w:rsidP="00D44F99">
      <w:pPr>
        <w:contextualSpacing/>
        <w:rPr>
          <w:b/>
        </w:rPr>
      </w:pPr>
      <w:r>
        <w:rPr>
          <w:b/>
        </w:rPr>
        <w:t>Book Week Scotland</w:t>
      </w:r>
    </w:p>
    <w:p w:rsidR="000F3DB8" w:rsidRPr="000F3DB8" w:rsidRDefault="000F3DB8" w:rsidP="00D44F99">
      <w:pPr>
        <w:contextualSpacing/>
      </w:pPr>
      <w:r>
        <w:t>A number of events took place last week to celebrate Book Week Scotland and promote #</w:t>
      </w:r>
      <w:r>
        <w:rPr>
          <w:i/>
        </w:rPr>
        <w:t>KyleReads</w:t>
      </w:r>
      <w:r>
        <w:t>.  This will be followed up by a Reading Week where pupils</w:t>
      </w:r>
      <w:r>
        <w:t xml:space="preserve"> will take part in personal reading and other reading activities in their English periods </w:t>
      </w:r>
      <w:r>
        <w:t xml:space="preserve">during the week.  Subject teachers will also be trying to make links to reading and learning in their classes. </w:t>
      </w:r>
    </w:p>
    <w:p w:rsidR="00D55042" w:rsidRDefault="00D55042" w:rsidP="00D44F99">
      <w:pPr>
        <w:contextualSpacing/>
        <w:rPr>
          <w:color w:val="000000"/>
        </w:rPr>
      </w:pPr>
    </w:p>
    <w:p w:rsidR="00B92F57" w:rsidRPr="00563ABE" w:rsidRDefault="00B92F57" w:rsidP="00563ABE">
      <w:pPr>
        <w:shd w:val="clear" w:color="auto" w:fill="DBE5F1" w:themeFill="accent1" w:themeFillTint="33"/>
        <w:rPr>
          <w:b/>
          <w:sz w:val="24"/>
          <w:szCs w:val="24"/>
        </w:rPr>
      </w:pPr>
      <w:r w:rsidRPr="00563ABE">
        <w:rPr>
          <w:b/>
          <w:sz w:val="24"/>
          <w:szCs w:val="24"/>
        </w:rPr>
        <w:t>Upcoming Events</w:t>
      </w:r>
    </w:p>
    <w:p w:rsidR="005E672C" w:rsidRDefault="005E672C" w:rsidP="00B37AAB">
      <w:pPr>
        <w:contextualSpacing/>
      </w:pPr>
      <w:r>
        <w:t xml:space="preserve">P7 </w:t>
      </w:r>
      <w:r w:rsidR="004040BA">
        <w:t>Information Evening – Thursday 28</w:t>
      </w:r>
      <w:r>
        <w:t xml:space="preserve"> November</w:t>
      </w:r>
    </w:p>
    <w:p w:rsidR="00BC5046" w:rsidRDefault="00BC5046" w:rsidP="00B37AAB">
      <w:pPr>
        <w:contextualSpacing/>
      </w:pPr>
      <w:r>
        <w:t xml:space="preserve">S3 Stock Market Challenge </w:t>
      </w:r>
      <w:r w:rsidR="002F2508">
        <w:t>(</w:t>
      </w:r>
      <w:r w:rsidR="000F3DB8">
        <w:t>#K</w:t>
      </w:r>
      <w:r w:rsidR="002F2508">
        <w:t>yle</w:t>
      </w:r>
      <w:r w:rsidR="000F3DB8">
        <w:t>C</w:t>
      </w:r>
      <w:r>
        <w:t>ounts</w:t>
      </w:r>
      <w:r w:rsidR="002F2508">
        <w:t>)</w:t>
      </w:r>
      <w:r>
        <w:t xml:space="preserve"> – Thursday 28 November</w:t>
      </w:r>
    </w:p>
    <w:p w:rsidR="000F3DB8" w:rsidRDefault="000F3DB8" w:rsidP="00B37AAB">
      <w:pPr>
        <w:contextualSpacing/>
      </w:pPr>
      <w:r>
        <w:t>Reading Week (#KyleReads) – 2</w:t>
      </w:r>
      <w:r w:rsidRPr="000F3DB8">
        <w:rPr>
          <w:vertAlign w:val="superscript"/>
        </w:rPr>
        <w:t>nd</w:t>
      </w:r>
      <w:r>
        <w:t xml:space="preserve"> to 6</w:t>
      </w:r>
      <w:r w:rsidRPr="000F3DB8">
        <w:rPr>
          <w:vertAlign w:val="superscript"/>
        </w:rPr>
        <w:t>th</w:t>
      </w:r>
      <w:r>
        <w:t xml:space="preserve"> December</w:t>
      </w:r>
      <w:bookmarkStart w:id="0" w:name="_GoBack"/>
      <w:bookmarkEnd w:id="0"/>
    </w:p>
    <w:p w:rsidR="00BC5046" w:rsidRDefault="00BC5046" w:rsidP="00BC5046">
      <w:pPr>
        <w:contextualSpacing/>
      </w:pPr>
      <w:r>
        <w:t>S2 Parents’ Evening – Wednesday 3 December</w:t>
      </w:r>
    </w:p>
    <w:p w:rsidR="00D6694B" w:rsidRDefault="00D6694B" w:rsidP="00B37AAB">
      <w:pPr>
        <w:contextualSpacing/>
      </w:pPr>
      <w:r>
        <w:t>Photography, Art</w:t>
      </w:r>
      <w:r w:rsidR="004040BA">
        <w:t xml:space="preserve"> and Design Showcase – Tuesday 5</w:t>
      </w:r>
      <w:r>
        <w:t xml:space="preserve"> December</w:t>
      </w:r>
    </w:p>
    <w:p w:rsidR="008258FE" w:rsidRDefault="00BC5046" w:rsidP="00B37AAB">
      <w:pPr>
        <w:contextualSpacing/>
      </w:pPr>
      <w:r>
        <w:t>S1/2/3 School dance – Tuesday 10</w:t>
      </w:r>
      <w:r w:rsidR="008258FE">
        <w:t xml:space="preserve"> December</w:t>
      </w:r>
    </w:p>
    <w:p w:rsidR="008258FE" w:rsidRDefault="00BC5046" w:rsidP="00B37AAB">
      <w:pPr>
        <w:contextualSpacing/>
      </w:pPr>
      <w:r>
        <w:t>S4/5/6 School Dance – Monday 16</w:t>
      </w:r>
      <w:r w:rsidR="008258FE">
        <w:t xml:space="preserve"> December</w:t>
      </w:r>
    </w:p>
    <w:p w:rsidR="000D5109" w:rsidRDefault="00BC5046" w:rsidP="00B37AAB">
      <w:pPr>
        <w:contextualSpacing/>
      </w:pPr>
      <w:r>
        <w:t>Christmas Concert - Wednes</w:t>
      </w:r>
      <w:r w:rsidR="008258FE">
        <w:t>day 18 December</w:t>
      </w:r>
    </w:p>
    <w:p w:rsidR="00740248" w:rsidRDefault="00740248" w:rsidP="00B37AAB">
      <w:pPr>
        <w:contextualSpacing/>
      </w:pPr>
      <w:r>
        <w:t>Janua</w:t>
      </w:r>
      <w:r w:rsidR="00BC5046">
        <w:t>ry Assessment Diet – beginning 6</w:t>
      </w:r>
      <w:r w:rsidRPr="00740248">
        <w:rPr>
          <w:vertAlign w:val="superscript"/>
        </w:rPr>
        <w:t>th</w:t>
      </w:r>
      <w:r>
        <w:t xml:space="preserve"> January </w:t>
      </w:r>
    </w:p>
    <w:p w:rsidR="008258FE" w:rsidRDefault="008258FE" w:rsidP="00B37AAB">
      <w:pPr>
        <w:contextualSpacing/>
      </w:pPr>
    </w:p>
    <w:p w:rsidR="008258FE" w:rsidRDefault="008258FE" w:rsidP="00B37AAB">
      <w:pPr>
        <w:contextualSpacing/>
      </w:pPr>
    </w:p>
    <w:p w:rsidR="008258FE" w:rsidRDefault="008258FE" w:rsidP="00B37AAB"/>
    <w:p w:rsidR="008258FE" w:rsidRDefault="008258FE" w:rsidP="00B37AAB"/>
    <w:p w:rsidR="00B37AAB" w:rsidRDefault="00B37AAB" w:rsidP="00B37AAB"/>
    <w:p w:rsidR="00B37AAB" w:rsidRDefault="00B37AAB" w:rsidP="00294F50">
      <w:pPr>
        <w:contextualSpacing/>
      </w:pPr>
    </w:p>
    <w:p w:rsidR="00B37AAB" w:rsidRPr="00294F50" w:rsidRDefault="00B37AAB" w:rsidP="00294F50">
      <w:pPr>
        <w:contextualSpacing/>
      </w:pPr>
    </w:p>
    <w:sectPr w:rsidR="00B37AAB" w:rsidRPr="00294F50" w:rsidSect="00DD54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7B" w:rsidRDefault="005A127B" w:rsidP="00F62CEF">
      <w:pPr>
        <w:spacing w:after="0" w:line="240" w:lineRule="auto"/>
      </w:pPr>
      <w:r>
        <w:separator/>
      </w:r>
    </w:p>
  </w:endnote>
  <w:endnote w:type="continuationSeparator" w:id="0">
    <w:p w:rsidR="005A127B" w:rsidRDefault="005A127B" w:rsidP="00F6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7B" w:rsidRDefault="005A127B" w:rsidP="00F62CEF">
      <w:pPr>
        <w:spacing w:after="0" w:line="240" w:lineRule="auto"/>
      </w:pPr>
      <w:r>
        <w:separator/>
      </w:r>
    </w:p>
  </w:footnote>
  <w:footnote w:type="continuationSeparator" w:id="0">
    <w:p w:rsidR="005A127B" w:rsidRDefault="005A127B" w:rsidP="00F62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4E6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4B5C"/>
    <w:multiLevelType w:val="hybridMultilevel"/>
    <w:tmpl w:val="84F6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2B7B65"/>
    <w:multiLevelType w:val="hybridMultilevel"/>
    <w:tmpl w:val="38CEB046"/>
    <w:lvl w:ilvl="0" w:tplc="FBB26076">
      <w:start w:val="1"/>
      <w:numFmt w:val="bullet"/>
      <w:lvlText w:val="•"/>
      <w:lvlJc w:val="left"/>
      <w:pPr>
        <w:tabs>
          <w:tab w:val="num" w:pos="720"/>
        </w:tabs>
        <w:ind w:left="720" w:hanging="360"/>
      </w:pPr>
      <w:rPr>
        <w:rFonts w:ascii="Arial" w:hAnsi="Arial" w:hint="default"/>
      </w:rPr>
    </w:lvl>
    <w:lvl w:ilvl="1" w:tplc="2D54641C" w:tentative="1">
      <w:start w:val="1"/>
      <w:numFmt w:val="bullet"/>
      <w:lvlText w:val="•"/>
      <w:lvlJc w:val="left"/>
      <w:pPr>
        <w:tabs>
          <w:tab w:val="num" w:pos="1440"/>
        </w:tabs>
        <w:ind w:left="1440" w:hanging="360"/>
      </w:pPr>
      <w:rPr>
        <w:rFonts w:ascii="Arial" w:hAnsi="Arial" w:hint="default"/>
      </w:rPr>
    </w:lvl>
    <w:lvl w:ilvl="2" w:tplc="24BA5BA8" w:tentative="1">
      <w:start w:val="1"/>
      <w:numFmt w:val="bullet"/>
      <w:lvlText w:val="•"/>
      <w:lvlJc w:val="left"/>
      <w:pPr>
        <w:tabs>
          <w:tab w:val="num" w:pos="2160"/>
        </w:tabs>
        <w:ind w:left="2160" w:hanging="360"/>
      </w:pPr>
      <w:rPr>
        <w:rFonts w:ascii="Arial" w:hAnsi="Arial" w:hint="default"/>
      </w:rPr>
    </w:lvl>
    <w:lvl w:ilvl="3" w:tplc="A6602B9A" w:tentative="1">
      <w:start w:val="1"/>
      <w:numFmt w:val="bullet"/>
      <w:lvlText w:val="•"/>
      <w:lvlJc w:val="left"/>
      <w:pPr>
        <w:tabs>
          <w:tab w:val="num" w:pos="2880"/>
        </w:tabs>
        <w:ind w:left="2880" w:hanging="360"/>
      </w:pPr>
      <w:rPr>
        <w:rFonts w:ascii="Arial" w:hAnsi="Arial" w:hint="default"/>
      </w:rPr>
    </w:lvl>
    <w:lvl w:ilvl="4" w:tplc="295C3C9C" w:tentative="1">
      <w:start w:val="1"/>
      <w:numFmt w:val="bullet"/>
      <w:lvlText w:val="•"/>
      <w:lvlJc w:val="left"/>
      <w:pPr>
        <w:tabs>
          <w:tab w:val="num" w:pos="3600"/>
        </w:tabs>
        <w:ind w:left="3600" w:hanging="360"/>
      </w:pPr>
      <w:rPr>
        <w:rFonts w:ascii="Arial" w:hAnsi="Arial" w:hint="default"/>
      </w:rPr>
    </w:lvl>
    <w:lvl w:ilvl="5" w:tplc="88326CB8" w:tentative="1">
      <w:start w:val="1"/>
      <w:numFmt w:val="bullet"/>
      <w:lvlText w:val="•"/>
      <w:lvlJc w:val="left"/>
      <w:pPr>
        <w:tabs>
          <w:tab w:val="num" w:pos="4320"/>
        </w:tabs>
        <w:ind w:left="4320" w:hanging="360"/>
      </w:pPr>
      <w:rPr>
        <w:rFonts w:ascii="Arial" w:hAnsi="Arial" w:hint="default"/>
      </w:rPr>
    </w:lvl>
    <w:lvl w:ilvl="6" w:tplc="678E1FE8" w:tentative="1">
      <w:start w:val="1"/>
      <w:numFmt w:val="bullet"/>
      <w:lvlText w:val="•"/>
      <w:lvlJc w:val="left"/>
      <w:pPr>
        <w:tabs>
          <w:tab w:val="num" w:pos="5040"/>
        </w:tabs>
        <w:ind w:left="5040" w:hanging="360"/>
      </w:pPr>
      <w:rPr>
        <w:rFonts w:ascii="Arial" w:hAnsi="Arial" w:hint="default"/>
      </w:rPr>
    </w:lvl>
    <w:lvl w:ilvl="7" w:tplc="6C02ED2A" w:tentative="1">
      <w:start w:val="1"/>
      <w:numFmt w:val="bullet"/>
      <w:lvlText w:val="•"/>
      <w:lvlJc w:val="left"/>
      <w:pPr>
        <w:tabs>
          <w:tab w:val="num" w:pos="5760"/>
        </w:tabs>
        <w:ind w:left="5760" w:hanging="360"/>
      </w:pPr>
      <w:rPr>
        <w:rFonts w:ascii="Arial" w:hAnsi="Arial" w:hint="default"/>
      </w:rPr>
    </w:lvl>
    <w:lvl w:ilvl="8" w:tplc="006C90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E81D57"/>
    <w:multiLevelType w:val="hybridMultilevel"/>
    <w:tmpl w:val="80D85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86B82"/>
    <w:multiLevelType w:val="hybridMultilevel"/>
    <w:tmpl w:val="353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8374C"/>
    <w:multiLevelType w:val="hybridMultilevel"/>
    <w:tmpl w:val="3C7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42657"/>
    <w:multiLevelType w:val="hybridMultilevel"/>
    <w:tmpl w:val="2B1C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E6007"/>
    <w:multiLevelType w:val="hybridMultilevel"/>
    <w:tmpl w:val="4B8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56C3E"/>
    <w:multiLevelType w:val="hybridMultilevel"/>
    <w:tmpl w:val="D45EA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3B11F13"/>
    <w:multiLevelType w:val="hybridMultilevel"/>
    <w:tmpl w:val="0C905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943C7"/>
    <w:multiLevelType w:val="hybridMultilevel"/>
    <w:tmpl w:val="CA884B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535A7708"/>
    <w:multiLevelType w:val="hybridMultilevel"/>
    <w:tmpl w:val="1834D3B4"/>
    <w:lvl w:ilvl="0" w:tplc="6994EB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309E1"/>
    <w:multiLevelType w:val="hybridMultilevel"/>
    <w:tmpl w:val="235C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775E0"/>
    <w:multiLevelType w:val="hybridMultilevel"/>
    <w:tmpl w:val="EAE8757E"/>
    <w:lvl w:ilvl="0" w:tplc="3440CF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A409D"/>
    <w:multiLevelType w:val="hybridMultilevel"/>
    <w:tmpl w:val="5634821C"/>
    <w:lvl w:ilvl="0" w:tplc="FDE6EC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17763D"/>
    <w:multiLevelType w:val="hybridMultilevel"/>
    <w:tmpl w:val="BE5E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E7067"/>
    <w:multiLevelType w:val="hybridMultilevel"/>
    <w:tmpl w:val="FA981B38"/>
    <w:lvl w:ilvl="0" w:tplc="95C6553A">
      <w:start w:val="1"/>
      <w:numFmt w:val="bullet"/>
      <w:lvlText w:val="•"/>
      <w:lvlJc w:val="left"/>
      <w:pPr>
        <w:tabs>
          <w:tab w:val="num" w:pos="720"/>
        </w:tabs>
        <w:ind w:left="720" w:hanging="360"/>
      </w:pPr>
      <w:rPr>
        <w:rFonts w:ascii="Arial" w:hAnsi="Arial" w:hint="default"/>
      </w:rPr>
    </w:lvl>
    <w:lvl w:ilvl="1" w:tplc="EBF237DC" w:tentative="1">
      <w:start w:val="1"/>
      <w:numFmt w:val="bullet"/>
      <w:lvlText w:val="•"/>
      <w:lvlJc w:val="left"/>
      <w:pPr>
        <w:tabs>
          <w:tab w:val="num" w:pos="1440"/>
        </w:tabs>
        <w:ind w:left="1440" w:hanging="360"/>
      </w:pPr>
      <w:rPr>
        <w:rFonts w:ascii="Arial" w:hAnsi="Arial" w:hint="default"/>
      </w:rPr>
    </w:lvl>
    <w:lvl w:ilvl="2" w:tplc="6DD03C6E" w:tentative="1">
      <w:start w:val="1"/>
      <w:numFmt w:val="bullet"/>
      <w:lvlText w:val="•"/>
      <w:lvlJc w:val="left"/>
      <w:pPr>
        <w:tabs>
          <w:tab w:val="num" w:pos="2160"/>
        </w:tabs>
        <w:ind w:left="2160" w:hanging="360"/>
      </w:pPr>
      <w:rPr>
        <w:rFonts w:ascii="Arial" w:hAnsi="Arial" w:hint="default"/>
      </w:rPr>
    </w:lvl>
    <w:lvl w:ilvl="3" w:tplc="90D48F2A" w:tentative="1">
      <w:start w:val="1"/>
      <w:numFmt w:val="bullet"/>
      <w:lvlText w:val="•"/>
      <w:lvlJc w:val="left"/>
      <w:pPr>
        <w:tabs>
          <w:tab w:val="num" w:pos="2880"/>
        </w:tabs>
        <w:ind w:left="2880" w:hanging="360"/>
      </w:pPr>
      <w:rPr>
        <w:rFonts w:ascii="Arial" w:hAnsi="Arial" w:hint="default"/>
      </w:rPr>
    </w:lvl>
    <w:lvl w:ilvl="4" w:tplc="E6C24946" w:tentative="1">
      <w:start w:val="1"/>
      <w:numFmt w:val="bullet"/>
      <w:lvlText w:val="•"/>
      <w:lvlJc w:val="left"/>
      <w:pPr>
        <w:tabs>
          <w:tab w:val="num" w:pos="3600"/>
        </w:tabs>
        <w:ind w:left="3600" w:hanging="360"/>
      </w:pPr>
      <w:rPr>
        <w:rFonts w:ascii="Arial" w:hAnsi="Arial" w:hint="default"/>
      </w:rPr>
    </w:lvl>
    <w:lvl w:ilvl="5" w:tplc="9AFAD396" w:tentative="1">
      <w:start w:val="1"/>
      <w:numFmt w:val="bullet"/>
      <w:lvlText w:val="•"/>
      <w:lvlJc w:val="left"/>
      <w:pPr>
        <w:tabs>
          <w:tab w:val="num" w:pos="4320"/>
        </w:tabs>
        <w:ind w:left="4320" w:hanging="360"/>
      </w:pPr>
      <w:rPr>
        <w:rFonts w:ascii="Arial" w:hAnsi="Arial" w:hint="default"/>
      </w:rPr>
    </w:lvl>
    <w:lvl w:ilvl="6" w:tplc="D7067F26" w:tentative="1">
      <w:start w:val="1"/>
      <w:numFmt w:val="bullet"/>
      <w:lvlText w:val="•"/>
      <w:lvlJc w:val="left"/>
      <w:pPr>
        <w:tabs>
          <w:tab w:val="num" w:pos="5040"/>
        </w:tabs>
        <w:ind w:left="5040" w:hanging="360"/>
      </w:pPr>
      <w:rPr>
        <w:rFonts w:ascii="Arial" w:hAnsi="Arial" w:hint="default"/>
      </w:rPr>
    </w:lvl>
    <w:lvl w:ilvl="7" w:tplc="3410D6AE" w:tentative="1">
      <w:start w:val="1"/>
      <w:numFmt w:val="bullet"/>
      <w:lvlText w:val="•"/>
      <w:lvlJc w:val="left"/>
      <w:pPr>
        <w:tabs>
          <w:tab w:val="num" w:pos="5760"/>
        </w:tabs>
        <w:ind w:left="5760" w:hanging="360"/>
      </w:pPr>
      <w:rPr>
        <w:rFonts w:ascii="Arial" w:hAnsi="Arial" w:hint="default"/>
      </w:rPr>
    </w:lvl>
    <w:lvl w:ilvl="8" w:tplc="5D0E37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D66804"/>
    <w:multiLevelType w:val="hybridMultilevel"/>
    <w:tmpl w:val="7FBA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6"/>
  </w:num>
  <w:num w:numId="4">
    <w:abstractNumId w:val="2"/>
  </w:num>
  <w:num w:numId="5">
    <w:abstractNumId w:val="15"/>
  </w:num>
  <w:num w:numId="6">
    <w:abstractNumId w:val="0"/>
  </w:num>
  <w:num w:numId="7">
    <w:abstractNumId w:val="6"/>
  </w:num>
  <w:num w:numId="8">
    <w:abstractNumId w:val="12"/>
  </w:num>
  <w:num w:numId="9">
    <w:abstractNumId w:val="9"/>
  </w:num>
  <w:num w:numId="10">
    <w:abstractNumId w:val="4"/>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0"/>
  </w:num>
  <w:num w:numId="17">
    <w:abstractNumId w:val="1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1"/>
    <w:rsid w:val="000048A9"/>
    <w:rsid w:val="00044BA7"/>
    <w:rsid w:val="000461C5"/>
    <w:rsid w:val="00060C43"/>
    <w:rsid w:val="00092251"/>
    <w:rsid w:val="00097273"/>
    <w:rsid w:val="000A714B"/>
    <w:rsid w:val="000B1849"/>
    <w:rsid w:val="000B7681"/>
    <w:rsid w:val="000C418E"/>
    <w:rsid w:val="000D1BEB"/>
    <w:rsid w:val="000D5109"/>
    <w:rsid w:val="000E1A8C"/>
    <w:rsid w:val="000E1E42"/>
    <w:rsid w:val="000F3DB8"/>
    <w:rsid w:val="00122693"/>
    <w:rsid w:val="00131BE3"/>
    <w:rsid w:val="00136FF1"/>
    <w:rsid w:val="00140D02"/>
    <w:rsid w:val="00153FC8"/>
    <w:rsid w:val="00160044"/>
    <w:rsid w:val="0016106C"/>
    <w:rsid w:val="00171344"/>
    <w:rsid w:val="001D225D"/>
    <w:rsid w:val="001F1434"/>
    <w:rsid w:val="00201458"/>
    <w:rsid w:val="002156AD"/>
    <w:rsid w:val="00247327"/>
    <w:rsid w:val="00262400"/>
    <w:rsid w:val="00264D7C"/>
    <w:rsid w:val="002670C7"/>
    <w:rsid w:val="00272357"/>
    <w:rsid w:val="00294F50"/>
    <w:rsid w:val="002A7390"/>
    <w:rsid w:val="002B669C"/>
    <w:rsid w:val="002E2BDA"/>
    <w:rsid w:val="002F2508"/>
    <w:rsid w:val="00323D64"/>
    <w:rsid w:val="003263E1"/>
    <w:rsid w:val="003273FF"/>
    <w:rsid w:val="003519D5"/>
    <w:rsid w:val="00367769"/>
    <w:rsid w:val="00387884"/>
    <w:rsid w:val="00394405"/>
    <w:rsid w:val="003B1782"/>
    <w:rsid w:val="003C3A49"/>
    <w:rsid w:val="003E4E29"/>
    <w:rsid w:val="003F6F37"/>
    <w:rsid w:val="003F7AF2"/>
    <w:rsid w:val="00403506"/>
    <w:rsid w:val="004040BA"/>
    <w:rsid w:val="00410722"/>
    <w:rsid w:val="00414DBF"/>
    <w:rsid w:val="00421681"/>
    <w:rsid w:val="00425918"/>
    <w:rsid w:val="0042784B"/>
    <w:rsid w:val="004320EA"/>
    <w:rsid w:val="0044757D"/>
    <w:rsid w:val="00450872"/>
    <w:rsid w:val="00451FFF"/>
    <w:rsid w:val="0045575D"/>
    <w:rsid w:val="0046476E"/>
    <w:rsid w:val="004932E9"/>
    <w:rsid w:val="004B3B5E"/>
    <w:rsid w:val="004D0CBD"/>
    <w:rsid w:val="004D14C0"/>
    <w:rsid w:val="004D63FB"/>
    <w:rsid w:val="004E3CE9"/>
    <w:rsid w:val="0050203C"/>
    <w:rsid w:val="0050225E"/>
    <w:rsid w:val="00503F88"/>
    <w:rsid w:val="005041EA"/>
    <w:rsid w:val="00514590"/>
    <w:rsid w:val="005222A1"/>
    <w:rsid w:val="00534501"/>
    <w:rsid w:val="005423A6"/>
    <w:rsid w:val="0055120E"/>
    <w:rsid w:val="00561B67"/>
    <w:rsid w:val="00562994"/>
    <w:rsid w:val="00563ABE"/>
    <w:rsid w:val="005755B5"/>
    <w:rsid w:val="00575C84"/>
    <w:rsid w:val="0058783A"/>
    <w:rsid w:val="0059251F"/>
    <w:rsid w:val="005A127B"/>
    <w:rsid w:val="005A560E"/>
    <w:rsid w:val="005E672C"/>
    <w:rsid w:val="006210B7"/>
    <w:rsid w:val="00652CE0"/>
    <w:rsid w:val="00656FCA"/>
    <w:rsid w:val="00673A4D"/>
    <w:rsid w:val="00681E9E"/>
    <w:rsid w:val="006A0C54"/>
    <w:rsid w:val="006C4D25"/>
    <w:rsid w:val="006D0EC4"/>
    <w:rsid w:val="006D604A"/>
    <w:rsid w:val="006E0E41"/>
    <w:rsid w:val="006F7196"/>
    <w:rsid w:val="0070605D"/>
    <w:rsid w:val="00734DA9"/>
    <w:rsid w:val="00740248"/>
    <w:rsid w:val="007415B7"/>
    <w:rsid w:val="007447BC"/>
    <w:rsid w:val="007547DD"/>
    <w:rsid w:val="00762D7F"/>
    <w:rsid w:val="0076484C"/>
    <w:rsid w:val="00794698"/>
    <w:rsid w:val="007A6918"/>
    <w:rsid w:val="007A6B0A"/>
    <w:rsid w:val="007E6CD2"/>
    <w:rsid w:val="007F1F7B"/>
    <w:rsid w:val="00800AF2"/>
    <w:rsid w:val="008258FE"/>
    <w:rsid w:val="00835CAC"/>
    <w:rsid w:val="00862972"/>
    <w:rsid w:val="00886EF6"/>
    <w:rsid w:val="00886FB9"/>
    <w:rsid w:val="00892DB2"/>
    <w:rsid w:val="008A7CD6"/>
    <w:rsid w:val="008D5632"/>
    <w:rsid w:val="008E13CE"/>
    <w:rsid w:val="008E71F4"/>
    <w:rsid w:val="008E7F08"/>
    <w:rsid w:val="008F0C95"/>
    <w:rsid w:val="00926418"/>
    <w:rsid w:val="009510DB"/>
    <w:rsid w:val="00957F36"/>
    <w:rsid w:val="0096326B"/>
    <w:rsid w:val="00995E1E"/>
    <w:rsid w:val="009A1C3F"/>
    <w:rsid w:val="009A1D10"/>
    <w:rsid w:val="009B6BD8"/>
    <w:rsid w:val="009D76F5"/>
    <w:rsid w:val="009E0FDC"/>
    <w:rsid w:val="00A015E9"/>
    <w:rsid w:val="00A13931"/>
    <w:rsid w:val="00A21E01"/>
    <w:rsid w:val="00A2688E"/>
    <w:rsid w:val="00A268B5"/>
    <w:rsid w:val="00A33717"/>
    <w:rsid w:val="00A403B2"/>
    <w:rsid w:val="00A419F7"/>
    <w:rsid w:val="00A47E2C"/>
    <w:rsid w:val="00A557A7"/>
    <w:rsid w:val="00A630BD"/>
    <w:rsid w:val="00A66813"/>
    <w:rsid w:val="00A71E4F"/>
    <w:rsid w:val="00AB2502"/>
    <w:rsid w:val="00B338A0"/>
    <w:rsid w:val="00B37AAB"/>
    <w:rsid w:val="00B9065C"/>
    <w:rsid w:val="00B92F57"/>
    <w:rsid w:val="00BB324A"/>
    <w:rsid w:val="00BC5046"/>
    <w:rsid w:val="00BD73CD"/>
    <w:rsid w:val="00BF7891"/>
    <w:rsid w:val="00C12942"/>
    <w:rsid w:val="00C26C24"/>
    <w:rsid w:val="00C356EF"/>
    <w:rsid w:val="00C35AC3"/>
    <w:rsid w:val="00C502D0"/>
    <w:rsid w:val="00C70DBC"/>
    <w:rsid w:val="00C774BA"/>
    <w:rsid w:val="00C94C29"/>
    <w:rsid w:val="00CA4225"/>
    <w:rsid w:val="00CB778E"/>
    <w:rsid w:val="00CD26EC"/>
    <w:rsid w:val="00CD4385"/>
    <w:rsid w:val="00CD53D4"/>
    <w:rsid w:val="00CD6E3F"/>
    <w:rsid w:val="00CF42EC"/>
    <w:rsid w:val="00CF6494"/>
    <w:rsid w:val="00D26FBB"/>
    <w:rsid w:val="00D30DD4"/>
    <w:rsid w:val="00D44F99"/>
    <w:rsid w:val="00D54DD4"/>
    <w:rsid w:val="00D55042"/>
    <w:rsid w:val="00D5625C"/>
    <w:rsid w:val="00D56C75"/>
    <w:rsid w:val="00D61CC2"/>
    <w:rsid w:val="00D6552B"/>
    <w:rsid w:val="00D6694B"/>
    <w:rsid w:val="00D66AB2"/>
    <w:rsid w:val="00D72014"/>
    <w:rsid w:val="00D846DA"/>
    <w:rsid w:val="00D84EF8"/>
    <w:rsid w:val="00D87F74"/>
    <w:rsid w:val="00D95D87"/>
    <w:rsid w:val="00D9728D"/>
    <w:rsid w:val="00DA4B35"/>
    <w:rsid w:val="00DB35D2"/>
    <w:rsid w:val="00DB43B7"/>
    <w:rsid w:val="00DD54C1"/>
    <w:rsid w:val="00DF6550"/>
    <w:rsid w:val="00DF7664"/>
    <w:rsid w:val="00E02B05"/>
    <w:rsid w:val="00E10952"/>
    <w:rsid w:val="00E12BD7"/>
    <w:rsid w:val="00E13BD5"/>
    <w:rsid w:val="00E13C3A"/>
    <w:rsid w:val="00E26690"/>
    <w:rsid w:val="00E42142"/>
    <w:rsid w:val="00E45AC5"/>
    <w:rsid w:val="00E61929"/>
    <w:rsid w:val="00E65BD5"/>
    <w:rsid w:val="00E74A99"/>
    <w:rsid w:val="00E76713"/>
    <w:rsid w:val="00E8030E"/>
    <w:rsid w:val="00E85CB4"/>
    <w:rsid w:val="00EA425A"/>
    <w:rsid w:val="00EC24A5"/>
    <w:rsid w:val="00EC6D1D"/>
    <w:rsid w:val="00EF0494"/>
    <w:rsid w:val="00F15321"/>
    <w:rsid w:val="00F15AA3"/>
    <w:rsid w:val="00F22A14"/>
    <w:rsid w:val="00F465BB"/>
    <w:rsid w:val="00F53BEC"/>
    <w:rsid w:val="00F62CEF"/>
    <w:rsid w:val="00F670D6"/>
    <w:rsid w:val="00F77B0B"/>
    <w:rsid w:val="00F90893"/>
    <w:rsid w:val="00F96263"/>
    <w:rsid w:val="00FB3D98"/>
    <w:rsid w:val="00FB47C5"/>
    <w:rsid w:val="00FC13D0"/>
    <w:rsid w:val="00FE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A06C"/>
  <w15:docId w15:val="{803E66B6-A25E-43CC-A7F1-6ACBD2CF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327"/>
    <w:rPr>
      <w:color w:val="0000FF" w:themeColor="hyperlink"/>
      <w:u w:val="single"/>
    </w:rPr>
  </w:style>
  <w:style w:type="paragraph" w:styleId="Header">
    <w:name w:val="header"/>
    <w:basedOn w:val="Normal"/>
    <w:link w:val="HeaderChar"/>
    <w:uiPriority w:val="99"/>
    <w:unhideWhenUsed/>
    <w:rsid w:val="00F6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EF"/>
  </w:style>
  <w:style w:type="paragraph" w:styleId="Footer">
    <w:name w:val="footer"/>
    <w:basedOn w:val="Normal"/>
    <w:link w:val="FooterChar"/>
    <w:uiPriority w:val="99"/>
    <w:unhideWhenUsed/>
    <w:rsid w:val="00F6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CEF"/>
  </w:style>
  <w:style w:type="paragraph" w:styleId="NormalWeb">
    <w:name w:val="Normal (Web)"/>
    <w:basedOn w:val="Normal"/>
    <w:uiPriority w:val="99"/>
    <w:unhideWhenUsed/>
    <w:rsid w:val="00C50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3BEC"/>
    <w:pPr>
      <w:ind w:left="720"/>
      <w:contextualSpacing/>
    </w:pPr>
  </w:style>
  <w:style w:type="paragraph" w:styleId="BodyText">
    <w:name w:val="Body Text"/>
    <w:link w:val="BodyTextChar"/>
    <w:uiPriority w:val="99"/>
    <w:semiHidden/>
    <w:unhideWhenUsed/>
    <w:rsid w:val="004320EA"/>
    <w:pPr>
      <w:spacing w:after="120" w:line="300" w:lineRule="auto"/>
    </w:pPr>
    <w:rPr>
      <w:rFonts w:ascii="Georgia" w:eastAsia="Times New Roman" w:hAnsi="Georgia" w:cs="Times New Roman"/>
      <w:color w:val="4D4D4D"/>
      <w:kern w:val="28"/>
      <w:sz w:val="16"/>
      <w:szCs w:val="16"/>
      <w:lang w:eastAsia="en-GB"/>
      <w14:ligatures w14:val="standard"/>
      <w14:cntxtAlts/>
    </w:rPr>
  </w:style>
  <w:style w:type="character" w:customStyle="1" w:styleId="BodyTextChar">
    <w:name w:val="Body Text Char"/>
    <w:basedOn w:val="DefaultParagraphFont"/>
    <w:link w:val="BodyText"/>
    <w:uiPriority w:val="99"/>
    <w:semiHidden/>
    <w:rsid w:val="004320EA"/>
    <w:rPr>
      <w:rFonts w:ascii="Georgia" w:eastAsia="Times New Roman" w:hAnsi="Georgia" w:cs="Times New Roman"/>
      <w:color w:val="4D4D4D"/>
      <w:kern w:val="28"/>
      <w:sz w:val="16"/>
      <w:szCs w:val="16"/>
      <w:lang w:eastAsia="en-GB"/>
      <w14:ligatures w14:val="standard"/>
      <w14:cntxtAlts/>
    </w:rPr>
  </w:style>
  <w:style w:type="paragraph" w:styleId="ListBullet">
    <w:name w:val="List Bullet"/>
    <w:basedOn w:val="Normal"/>
    <w:uiPriority w:val="99"/>
    <w:unhideWhenUsed/>
    <w:rsid w:val="00CD4385"/>
    <w:pPr>
      <w:numPr>
        <w:numId w:val="6"/>
      </w:numPr>
      <w:contextualSpacing/>
    </w:pPr>
  </w:style>
  <w:style w:type="paragraph" w:styleId="BalloonText">
    <w:name w:val="Balloon Text"/>
    <w:basedOn w:val="Normal"/>
    <w:link w:val="BalloonTextChar"/>
    <w:uiPriority w:val="99"/>
    <w:semiHidden/>
    <w:unhideWhenUsed/>
    <w:rsid w:val="00C9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199">
      <w:bodyDiv w:val="1"/>
      <w:marLeft w:val="0"/>
      <w:marRight w:val="0"/>
      <w:marTop w:val="0"/>
      <w:marBottom w:val="0"/>
      <w:divBdr>
        <w:top w:val="none" w:sz="0" w:space="0" w:color="auto"/>
        <w:left w:val="none" w:sz="0" w:space="0" w:color="auto"/>
        <w:bottom w:val="none" w:sz="0" w:space="0" w:color="auto"/>
        <w:right w:val="none" w:sz="0" w:space="0" w:color="auto"/>
      </w:divBdr>
    </w:div>
    <w:div w:id="182061813">
      <w:bodyDiv w:val="1"/>
      <w:marLeft w:val="0"/>
      <w:marRight w:val="0"/>
      <w:marTop w:val="0"/>
      <w:marBottom w:val="0"/>
      <w:divBdr>
        <w:top w:val="none" w:sz="0" w:space="0" w:color="auto"/>
        <w:left w:val="none" w:sz="0" w:space="0" w:color="auto"/>
        <w:bottom w:val="none" w:sz="0" w:space="0" w:color="auto"/>
        <w:right w:val="none" w:sz="0" w:space="0" w:color="auto"/>
      </w:divBdr>
    </w:div>
    <w:div w:id="195512934">
      <w:bodyDiv w:val="1"/>
      <w:marLeft w:val="0"/>
      <w:marRight w:val="0"/>
      <w:marTop w:val="0"/>
      <w:marBottom w:val="0"/>
      <w:divBdr>
        <w:top w:val="none" w:sz="0" w:space="0" w:color="auto"/>
        <w:left w:val="none" w:sz="0" w:space="0" w:color="auto"/>
        <w:bottom w:val="none" w:sz="0" w:space="0" w:color="auto"/>
        <w:right w:val="none" w:sz="0" w:space="0" w:color="auto"/>
      </w:divBdr>
    </w:div>
    <w:div w:id="219291960">
      <w:bodyDiv w:val="1"/>
      <w:marLeft w:val="0"/>
      <w:marRight w:val="0"/>
      <w:marTop w:val="0"/>
      <w:marBottom w:val="0"/>
      <w:divBdr>
        <w:top w:val="none" w:sz="0" w:space="0" w:color="auto"/>
        <w:left w:val="none" w:sz="0" w:space="0" w:color="auto"/>
        <w:bottom w:val="none" w:sz="0" w:space="0" w:color="auto"/>
        <w:right w:val="none" w:sz="0" w:space="0" w:color="auto"/>
      </w:divBdr>
      <w:divsChild>
        <w:div w:id="166600205">
          <w:marLeft w:val="547"/>
          <w:marRight w:val="0"/>
          <w:marTop w:val="130"/>
          <w:marBottom w:val="0"/>
          <w:divBdr>
            <w:top w:val="none" w:sz="0" w:space="0" w:color="auto"/>
            <w:left w:val="none" w:sz="0" w:space="0" w:color="auto"/>
            <w:bottom w:val="none" w:sz="0" w:space="0" w:color="auto"/>
            <w:right w:val="none" w:sz="0" w:space="0" w:color="auto"/>
          </w:divBdr>
        </w:div>
        <w:div w:id="267742157">
          <w:marLeft w:val="547"/>
          <w:marRight w:val="0"/>
          <w:marTop w:val="130"/>
          <w:marBottom w:val="0"/>
          <w:divBdr>
            <w:top w:val="none" w:sz="0" w:space="0" w:color="auto"/>
            <w:left w:val="none" w:sz="0" w:space="0" w:color="auto"/>
            <w:bottom w:val="none" w:sz="0" w:space="0" w:color="auto"/>
            <w:right w:val="none" w:sz="0" w:space="0" w:color="auto"/>
          </w:divBdr>
        </w:div>
        <w:div w:id="562521699">
          <w:marLeft w:val="547"/>
          <w:marRight w:val="0"/>
          <w:marTop w:val="130"/>
          <w:marBottom w:val="0"/>
          <w:divBdr>
            <w:top w:val="none" w:sz="0" w:space="0" w:color="auto"/>
            <w:left w:val="none" w:sz="0" w:space="0" w:color="auto"/>
            <w:bottom w:val="none" w:sz="0" w:space="0" w:color="auto"/>
            <w:right w:val="none" w:sz="0" w:space="0" w:color="auto"/>
          </w:divBdr>
        </w:div>
        <w:div w:id="610358447">
          <w:marLeft w:val="547"/>
          <w:marRight w:val="0"/>
          <w:marTop w:val="130"/>
          <w:marBottom w:val="0"/>
          <w:divBdr>
            <w:top w:val="none" w:sz="0" w:space="0" w:color="auto"/>
            <w:left w:val="none" w:sz="0" w:space="0" w:color="auto"/>
            <w:bottom w:val="none" w:sz="0" w:space="0" w:color="auto"/>
            <w:right w:val="none" w:sz="0" w:space="0" w:color="auto"/>
          </w:divBdr>
        </w:div>
        <w:div w:id="1266502282">
          <w:marLeft w:val="547"/>
          <w:marRight w:val="0"/>
          <w:marTop w:val="130"/>
          <w:marBottom w:val="0"/>
          <w:divBdr>
            <w:top w:val="none" w:sz="0" w:space="0" w:color="auto"/>
            <w:left w:val="none" w:sz="0" w:space="0" w:color="auto"/>
            <w:bottom w:val="none" w:sz="0" w:space="0" w:color="auto"/>
            <w:right w:val="none" w:sz="0" w:space="0" w:color="auto"/>
          </w:divBdr>
        </w:div>
        <w:div w:id="1274245842">
          <w:marLeft w:val="547"/>
          <w:marRight w:val="0"/>
          <w:marTop w:val="130"/>
          <w:marBottom w:val="0"/>
          <w:divBdr>
            <w:top w:val="none" w:sz="0" w:space="0" w:color="auto"/>
            <w:left w:val="none" w:sz="0" w:space="0" w:color="auto"/>
            <w:bottom w:val="none" w:sz="0" w:space="0" w:color="auto"/>
            <w:right w:val="none" w:sz="0" w:space="0" w:color="auto"/>
          </w:divBdr>
        </w:div>
        <w:div w:id="1479689223">
          <w:marLeft w:val="547"/>
          <w:marRight w:val="0"/>
          <w:marTop w:val="130"/>
          <w:marBottom w:val="0"/>
          <w:divBdr>
            <w:top w:val="none" w:sz="0" w:space="0" w:color="auto"/>
            <w:left w:val="none" w:sz="0" w:space="0" w:color="auto"/>
            <w:bottom w:val="none" w:sz="0" w:space="0" w:color="auto"/>
            <w:right w:val="none" w:sz="0" w:space="0" w:color="auto"/>
          </w:divBdr>
        </w:div>
        <w:div w:id="1741902517">
          <w:marLeft w:val="547"/>
          <w:marRight w:val="0"/>
          <w:marTop w:val="130"/>
          <w:marBottom w:val="0"/>
          <w:divBdr>
            <w:top w:val="none" w:sz="0" w:space="0" w:color="auto"/>
            <w:left w:val="none" w:sz="0" w:space="0" w:color="auto"/>
            <w:bottom w:val="none" w:sz="0" w:space="0" w:color="auto"/>
            <w:right w:val="none" w:sz="0" w:space="0" w:color="auto"/>
          </w:divBdr>
        </w:div>
        <w:div w:id="1832870498">
          <w:marLeft w:val="547"/>
          <w:marRight w:val="0"/>
          <w:marTop w:val="130"/>
          <w:marBottom w:val="0"/>
          <w:divBdr>
            <w:top w:val="none" w:sz="0" w:space="0" w:color="auto"/>
            <w:left w:val="none" w:sz="0" w:space="0" w:color="auto"/>
            <w:bottom w:val="none" w:sz="0" w:space="0" w:color="auto"/>
            <w:right w:val="none" w:sz="0" w:space="0" w:color="auto"/>
          </w:divBdr>
        </w:div>
        <w:div w:id="2100562960">
          <w:marLeft w:val="547"/>
          <w:marRight w:val="0"/>
          <w:marTop w:val="130"/>
          <w:marBottom w:val="0"/>
          <w:divBdr>
            <w:top w:val="none" w:sz="0" w:space="0" w:color="auto"/>
            <w:left w:val="none" w:sz="0" w:space="0" w:color="auto"/>
            <w:bottom w:val="none" w:sz="0" w:space="0" w:color="auto"/>
            <w:right w:val="none" w:sz="0" w:space="0" w:color="auto"/>
          </w:divBdr>
        </w:div>
      </w:divsChild>
    </w:div>
    <w:div w:id="396444306">
      <w:bodyDiv w:val="1"/>
      <w:marLeft w:val="0"/>
      <w:marRight w:val="0"/>
      <w:marTop w:val="0"/>
      <w:marBottom w:val="0"/>
      <w:divBdr>
        <w:top w:val="none" w:sz="0" w:space="0" w:color="auto"/>
        <w:left w:val="none" w:sz="0" w:space="0" w:color="auto"/>
        <w:bottom w:val="none" w:sz="0" w:space="0" w:color="auto"/>
        <w:right w:val="none" w:sz="0" w:space="0" w:color="auto"/>
      </w:divBdr>
    </w:div>
    <w:div w:id="576980647">
      <w:bodyDiv w:val="1"/>
      <w:marLeft w:val="0"/>
      <w:marRight w:val="0"/>
      <w:marTop w:val="0"/>
      <w:marBottom w:val="0"/>
      <w:divBdr>
        <w:top w:val="none" w:sz="0" w:space="0" w:color="auto"/>
        <w:left w:val="none" w:sz="0" w:space="0" w:color="auto"/>
        <w:bottom w:val="none" w:sz="0" w:space="0" w:color="auto"/>
        <w:right w:val="none" w:sz="0" w:space="0" w:color="auto"/>
      </w:divBdr>
    </w:div>
    <w:div w:id="636955514">
      <w:bodyDiv w:val="1"/>
      <w:marLeft w:val="0"/>
      <w:marRight w:val="0"/>
      <w:marTop w:val="0"/>
      <w:marBottom w:val="0"/>
      <w:divBdr>
        <w:top w:val="none" w:sz="0" w:space="0" w:color="auto"/>
        <w:left w:val="none" w:sz="0" w:space="0" w:color="auto"/>
        <w:bottom w:val="none" w:sz="0" w:space="0" w:color="auto"/>
        <w:right w:val="none" w:sz="0" w:space="0" w:color="auto"/>
      </w:divBdr>
    </w:div>
    <w:div w:id="684600072">
      <w:bodyDiv w:val="1"/>
      <w:marLeft w:val="0"/>
      <w:marRight w:val="0"/>
      <w:marTop w:val="0"/>
      <w:marBottom w:val="0"/>
      <w:divBdr>
        <w:top w:val="none" w:sz="0" w:space="0" w:color="auto"/>
        <w:left w:val="none" w:sz="0" w:space="0" w:color="auto"/>
        <w:bottom w:val="none" w:sz="0" w:space="0" w:color="auto"/>
        <w:right w:val="none" w:sz="0" w:space="0" w:color="auto"/>
      </w:divBdr>
    </w:div>
    <w:div w:id="791288623">
      <w:bodyDiv w:val="1"/>
      <w:marLeft w:val="0"/>
      <w:marRight w:val="0"/>
      <w:marTop w:val="0"/>
      <w:marBottom w:val="0"/>
      <w:divBdr>
        <w:top w:val="none" w:sz="0" w:space="0" w:color="auto"/>
        <w:left w:val="none" w:sz="0" w:space="0" w:color="auto"/>
        <w:bottom w:val="none" w:sz="0" w:space="0" w:color="auto"/>
        <w:right w:val="none" w:sz="0" w:space="0" w:color="auto"/>
      </w:divBdr>
    </w:div>
    <w:div w:id="929124081">
      <w:bodyDiv w:val="1"/>
      <w:marLeft w:val="0"/>
      <w:marRight w:val="0"/>
      <w:marTop w:val="0"/>
      <w:marBottom w:val="0"/>
      <w:divBdr>
        <w:top w:val="none" w:sz="0" w:space="0" w:color="auto"/>
        <w:left w:val="none" w:sz="0" w:space="0" w:color="auto"/>
        <w:bottom w:val="none" w:sz="0" w:space="0" w:color="auto"/>
        <w:right w:val="none" w:sz="0" w:space="0" w:color="auto"/>
      </w:divBdr>
    </w:div>
    <w:div w:id="1123160162">
      <w:bodyDiv w:val="1"/>
      <w:marLeft w:val="0"/>
      <w:marRight w:val="0"/>
      <w:marTop w:val="0"/>
      <w:marBottom w:val="0"/>
      <w:divBdr>
        <w:top w:val="none" w:sz="0" w:space="0" w:color="auto"/>
        <w:left w:val="none" w:sz="0" w:space="0" w:color="auto"/>
        <w:bottom w:val="none" w:sz="0" w:space="0" w:color="auto"/>
        <w:right w:val="none" w:sz="0" w:space="0" w:color="auto"/>
      </w:divBdr>
    </w:div>
    <w:div w:id="1301304171">
      <w:bodyDiv w:val="1"/>
      <w:marLeft w:val="0"/>
      <w:marRight w:val="0"/>
      <w:marTop w:val="0"/>
      <w:marBottom w:val="0"/>
      <w:divBdr>
        <w:top w:val="none" w:sz="0" w:space="0" w:color="auto"/>
        <w:left w:val="none" w:sz="0" w:space="0" w:color="auto"/>
        <w:bottom w:val="none" w:sz="0" w:space="0" w:color="auto"/>
        <w:right w:val="none" w:sz="0" w:space="0" w:color="auto"/>
      </w:divBdr>
    </w:div>
    <w:div w:id="1385372963">
      <w:bodyDiv w:val="1"/>
      <w:marLeft w:val="0"/>
      <w:marRight w:val="0"/>
      <w:marTop w:val="0"/>
      <w:marBottom w:val="0"/>
      <w:divBdr>
        <w:top w:val="none" w:sz="0" w:space="0" w:color="auto"/>
        <w:left w:val="none" w:sz="0" w:space="0" w:color="auto"/>
        <w:bottom w:val="none" w:sz="0" w:space="0" w:color="auto"/>
        <w:right w:val="none" w:sz="0" w:space="0" w:color="auto"/>
      </w:divBdr>
    </w:div>
    <w:div w:id="1725907141">
      <w:bodyDiv w:val="1"/>
      <w:marLeft w:val="0"/>
      <w:marRight w:val="0"/>
      <w:marTop w:val="0"/>
      <w:marBottom w:val="0"/>
      <w:divBdr>
        <w:top w:val="none" w:sz="0" w:space="0" w:color="auto"/>
        <w:left w:val="none" w:sz="0" w:space="0" w:color="auto"/>
        <w:bottom w:val="none" w:sz="0" w:space="0" w:color="auto"/>
        <w:right w:val="none" w:sz="0" w:space="0" w:color="auto"/>
      </w:divBdr>
    </w:div>
    <w:div w:id="1737439559">
      <w:bodyDiv w:val="1"/>
      <w:marLeft w:val="0"/>
      <w:marRight w:val="0"/>
      <w:marTop w:val="0"/>
      <w:marBottom w:val="0"/>
      <w:divBdr>
        <w:top w:val="none" w:sz="0" w:space="0" w:color="auto"/>
        <w:left w:val="none" w:sz="0" w:space="0" w:color="auto"/>
        <w:bottom w:val="none" w:sz="0" w:space="0" w:color="auto"/>
        <w:right w:val="none" w:sz="0" w:space="0" w:color="auto"/>
      </w:divBdr>
      <w:divsChild>
        <w:div w:id="873807816">
          <w:marLeft w:val="547"/>
          <w:marRight w:val="0"/>
          <w:marTop w:val="154"/>
          <w:marBottom w:val="0"/>
          <w:divBdr>
            <w:top w:val="none" w:sz="0" w:space="0" w:color="auto"/>
            <w:left w:val="none" w:sz="0" w:space="0" w:color="auto"/>
            <w:bottom w:val="none" w:sz="0" w:space="0" w:color="auto"/>
            <w:right w:val="none" w:sz="0" w:space="0" w:color="auto"/>
          </w:divBdr>
        </w:div>
        <w:div w:id="1216237101">
          <w:marLeft w:val="547"/>
          <w:marRight w:val="0"/>
          <w:marTop w:val="154"/>
          <w:marBottom w:val="0"/>
          <w:divBdr>
            <w:top w:val="none" w:sz="0" w:space="0" w:color="auto"/>
            <w:left w:val="none" w:sz="0" w:space="0" w:color="auto"/>
            <w:bottom w:val="none" w:sz="0" w:space="0" w:color="auto"/>
            <w:right w:val="none" w:sz="0" w:space="0" w:color="auto"/>
          </w:divBdr>
        </w:div>
        <w:div w:id="1230110784">
          <w:marLeft w:val="547"/>
          <w:marRight w:val="0"/>
          <w:marTop w:val="154"/>
          <w:marBottom w:val="0"/>
          <w:divBdr>
            <w:top w:val="none" w:sz="0" w:space="0" w:color="auto"/>
            <w:left w:val="none" w:sz="0" w:space="0" w:color="auto"/>
            <w:bottom w:val="none" w:sz="0" w:space="0" w:color="auto"/>
            <w:right w:val="none" w:sz="0" w:space="0" w:color="auto"/>
          </w:divBdr>
        </w:div>
        <w:div w:id="1671367357">
          <w:marLeft w:val="547"/>
          <w:marRight w:val="0"/>
          <w:marTop w:val="154"/>
          <w:marBottom w:val="0"/>
          <w:divBdr>
            <w:top w:val="none" w:sz="0" w:space="0" w:color="auto"/>
            <w:left w:val="none" w:sz="0" w:space="0" w:color="auto"/>
            <w:bottom w:val="none" w:sz="0" w:space="0" w:color="auto"/>
            <w:right w:val="none" w:sz="0" w:space="0" w:color="auto"/>
          </w:divBdr>
        </w:div>
        <w:div w:id="1778014811">
          <w:marLeft w:val="547"/>
          <w:marRight w:val="0"/>
          <w:marTop w:val="154"/>
          <w:marBottom w:val="0"/>
          <w:divBdr>
            <w:top w:val="none" w:sz="0" w:space="0" w:color="auto"/>
            <w:left w:val="none" w:sz="0" w:space="0" w:color="auto"/>
            <w:bottom w:val="none" w:sz="0" w:space="0" w:color="auto"/>
            <w:right w:val="none" w:sz="0" w:space="0" w:color="auto"/>
          </w:divBdr>
        </w:div>
      </w:divsChild>
    </w:div>
    <w:div w:id="1839732659">
      <w:bodyDiv w:val="1"/>
      <w:marLeft w:val="0"/>
      <w:marRight w:val="0"/>
      <w:marTop w:val="0"/>
      <w:marBottom w:val="0"/>
      <w:divBdr>
        <w:top w:val="none" w:sz="0" w:space="0" w:color="auto"/>
        <w:left w:val="none" w:sz="0" w:space="0" w:color="auto"/>
        <w:bottom w:val="none" w:sz="0" w:space="0" w:color="auto"/>
        <w:right w:val="none" w:sz="0" w:space="0" w:color="auto"/>
      </w:divBdr>
      <w:divsChild>
        <w:div w:id="610210357">
          <w:marLeft w:val="446"/>
          <w:marRight w:val="0"/>
          <w:marTop w:val="154"/>
          <w:marBottom w:val="0"/>
          <w:divBdr>
            <w:top w:val="none" w:sz="0" w:space="0" w:color="auto"/>
            <w:left w:val="none" w:sz="0" w:space="0" w:color="auto"/>
            <w:bottom w:val="none" w:sz="0" w:space="0" w:color="auto"/>
            <w:right w:val="none" w:sz="0" w:space="0" w:color="auto"/>
          </w:divBdr>
        </w:div>
        <w:div w:id="1822650715">
          <w:marLeft w:val="446"/>
          <w:marRight w:val="0"/>
          <w:marTop w:val="154"/>
          <w:marBottom w:val="0"/>
          <w:divBdr>
            <w:top w:val="none" w:sz="0" w:space="0" w:color="auto"/>
            <w:left w:val="none" w:sz="0" w:space="0" w:color="auto"/>
            <w:bottom w:val="none" w:sz="0" w:space="0" w:color="auto"/>
            <w:right w:val="none" w:sz="0" w:space="0" w:color="auto"/>
          </w:divBdr>
        </w:div>
        <w:div w:id="241330490">
          <w:marLeft w:val="446"/>
          <w:marRight w:val="0"/>
          <w:marTop w:val="154"/>
          <w:marBottom w:val="0"/>
          <w:divBdr>
            <w:top w:val="none" w:sz="0" w:space="0" w:color="auto"/>
            <w:left w:val="none" w:sz="0" w:space="0" w:color="auto"/>
            <w:bottom w:val="none" w:sz="0" w:space="0" w:color="auto"/>
            <w:right w:val="none" w:sz="0" w:space="0" w:color="auto"/>
          </w:divBdr>
        </w:div>
      </w:divsChild>
    </w:div>
    <w:div w:id="2000691138">
      <w:bodyDiv w:val="1"/>
      <w:marLeft w:val="0"/>
      <w:marRight w:val="0"/>
      <w:marTop w:val="0"/>
      <w:marBottom w:val="0"/>
      <w:divBdr>
        <w:top w:val="none" w:sz="0" w:space="0" w:color="auto"/>
        <w:left w:val="none" w:sz="0" w:space="0" w:color="auto"/>
        <w:bottom w:val="none" w:sz="0" w:space="0" w:color="auto"/>
        <w:right w:val="none" w:sz="0" w:space="0" w:color="auto"/>
      </w:divBdr>
    </w:div>
    <w:div w:id="2033261174">
      <w:bodyDiv w:val="1"/>
      <w:marLeft w:val="0"/>
      <w:marRight w:val="0"/>
      <w:marTop w:val="0"/>
      <w:marBottom w:val="0"/>
      <w:divBdr>
        <w:top w:val="none" w:sz="0" w:space="0" w:color="auto"/>
        <w:left w:val="none" w:sz="0" w:space="0" w:color="auto"/>
        <w:bottom w:val="none" w:sz="0" w:space="0" w:color="auto"/>
        <w:right w:val="none" w:sz="0" w:space="0" w:color="auto"/>
      </w:divBdr>
    </w:div>
    <w:div w:id="2051805973">
      <w:bodyDiv w:val="1"/>
      <w:marLeft w:val="0"/>
      <w:marRight w:val="0"/>
      <w:marTop w:val="0"/>
      <w:marBottom w:val="0"/>
      <w:divBdr>
        <w:top w:val="none" w:sz="0" w:space="0" w:color="auto"/>
        <w:left w:val="none" w:sz="0" w:space="0" w:color="auto"/>
        <w:bottom w:val="none" w:sz="0" w:space="0" w:color="auto"/>
        <w:right w:val="none" w:sz="0" w:space="0" w:color="auto"/>
      </w:divBdr>
    </w:div>
    <w:div w:id="205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Byrne, Mary</cp:lastModifiedBy>
  <cp:revision>5</cp:revision>
  <cp:lastPrinted>2018-02-27T14:00:00Z</cp:lastPrinted>
  <dcterms:created xsi:type="dcterms:W3CDTF">2019-11-21T19:42:00Z</dcterms:created>
  <dcterms:modified xsi:type="dcterms:W3CDTF">2019-11-21T20:08:00Z</dcterms:modified>
</cp:coreProperties>
</file>