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A9" w:rsidRDefault="000048A9" w:rsidP="000048A9">
      <w:pPr>
        <w:jc w:val="center"/>
      </w:pPr>
      <w:r>
        <w:t>KYLE ACADEMY</w:t>
      </w:r>
    </w:p>
    <w:p w:rsidR="000048A9" w:rsidRPr="00534501" w:rsidRDefault="000048A9" w:rsidP="00D30DD4">
      <w:pPr>
        <w:shd w:val="clear" w:color="auto" w:fill="244061" w:themeFill="accent1" w:themeFillShade="80"/>
        <w:jc w:val="center"/>
        <w:rPr>
          <w:b/>
          <w:sz w:val="28"/>
          <w:szCs w:val="28"/>
        </w:rPr>
      </w:pPr>
      <w:r w:rsidRPr="00534501">
        <w:rPr>
          <w:b/>
          <w:sz w:val="28"/>
          <w:szCs w:val="28"/>
        </w:rPr>
        <w:t>HEAD TEACHER’S REPORT TO THE PARENT COUNCIL</w:t>
      </w:r>
    </w:p>
    <w:p w:rsidR="00D30DD4" w:rsidRDefault="006E175D" w:rsidP="00EC24A5">
      <w:pPr>
        <w:jc w:val="center"/>
      </w:pPr>
      <w:r>
        <w:t>Tuesday 4 Octo</w:t>
      </w:r>
      <w:r w:rsidR="00E76713">
        <w:t>ber</w:t>
      </w:r>
      <w:r>
        <w:t xml:space="preserve"> 2019</w:t>
      </w:r>
    </w:p>
    <w:p w:rsidR="00E85CB4" w:rsidRDefault="00E85CB4" w:rsidP="00E85CB4">
      <w:pPr>
        <w:shd w:val="clear" w:color="auto" w:fill="DBE5F1" w:themeFill="accent1" w:themeFillTint="33"/>
        <w:rPr>
          <w:b/>
          <w:sz w:val="24"/>
          <w:szCs w:val="24"/>
        </w:rPr>
      </w:pPr>
      <w:r>
        <w:rPr>
          <w:b/>
          <w:sz w:val="24"/>
          <w:szCs w:val="24"/>
        </w:rPr>
        <w:t>Staffing</w:t>
      </w:r>
    </w:p>
    <w:p w:rsidR="00CA4225" w:rsidRDefault="006E175D" w:rsidP="00294F50">
      <w:r>
        <w:t xml:space="preserve">The school is currently fully staffed. Mrs Stewart, PT English, began her maternity leave last week.  Mrs Hamilton is covering for her. </w:t>
      </w:r>
    </w:p>
    <w:p w:rsidR="00CA4225" w:rsidRPr="00B37AAB" w:rsidRDefault="004340BF" w:rsidP="00B37AAB">
      <w:pPr>
        <w:shd w:val="clear" w:color="auto" w:fill="DBE5F1" w:themeFill="accent1" w:themeFillTint="33"/>
        <w:rPr>
          <w:b/>
          <w:sz w:val="24"/>
          <w:szCs w:val="24"/>
        </w:rPr>
      </w:pPr>
      <w:r>
        <w:rPr>
          <w:b/>
          <w:sz w:val="24"/>
          <w:szCs w:val="24"/>
        </w:rPr>
        <w:t>Kyle Skills Academy</w:t>
      </w:r>
    </w:p>
    <w:p w:rsidR="00B37AAB" w:rsidRDefault="00B37AAB" w:rsidP="00B37AAB">
      <w:r>
        <w:t xml:space="preserve">We </w:t>
      </w:r>
      <w:r w:rsidR="004340BF">
        <w:t>have been fortunate to receive further funding for our programme of vocational skills courses.  We now have</w:t>
      </w:r>
      <w:r w:rsidR="00A04D02">
        <w:t xml:space="preserve"> a number of different pathways </w:t>
      </w:r>
      <w:r w:rsidR="00754B86">
        <w:t xml:space="preserve">delivered in </w:t>
      </w:r>
      <w:r w:rsidR="001B15F7">
        <w:t>partnership</w:t>
      </w:r>
      <w:r w:rsidR="00754B86">
        <w:t xml:space="preserve"> with Ayrshire College and the Prince’s Trust/DYW Ayrshire, </w:t>
      </w:r>
      <w:r w:rsidR="00A04D02">
        <w:t>leading to work experience, further study, and/or training.  The qualifications young people achieve include industry-recognised qualifications at SCQF levels 3 to 6.</w:t>
      </w:r>
      <w:r w:rsidR="001B15F7">
        <w:t xml:space="preserve">  We are branding this as the </w:t>
      </w:r>
      <w:r w:rsidR="001B15F7" w:rsidRPr="002C059A">
        <w:rPr>
          <w:b/>
        </w:rPr>
        <w:t>Kyle Skills Academy</w:t>
      </w:r>
      <w:r w:rsidR="001B15F7">
        <w:t xml:space="preserve">. </w:t>
      </w:r>
    </w:p>
    <w:p w:rsidR="00B3625E" w:rsidRDefault="00B3625E" w:rsidP="00B37AAB">
      <w:pPr>
        <w:pStyle w:val="ListParagraph"/>
        <w:numPr>
          <w:ilvl w:val="0"/>
          <w:numId w:val="16"/>
        </w:numPr>
        <w:rPr>
          <w:bCs/>
        </w:rPr>
      </w:pPr>
      <w:r>
        <w:rPr>
          <w:bCs/>
        </w:rPr>
        <w:t xml:space="preserve">Cyber Centurions – cyber security and ethical hacking leading to further learning in cyber security, computing or  software development </w:t>
      </w:r>
    </w:p>
    <w:p w:rsidR="00B37AAB" w:rsidRPr="00B37AAB" w:rsidRDefault="004340BF" w:rsidP="00B37AAB">
      <w:pPr>
        <w:pStyle w:val="ListParagraph"/>
        <w:numPr>
          <w:ilvl w:val="0"/>
          <w:numId w:val="16"/>
        </w:numPr>
        <w:rPr>
          <w:bCs/>
        </w:rPr>
      </w:pPr>
      <w:r>
        <w:rPr>
          <w:bCs/>
        </w:rPr>
        <w:t>Hospitality – Barista training and customer service leading to hospitality and front of house courses</w:t>
      </w:r>
    </w:p>
    <w:p w:rsidR="00B37AAB" w:rsidRDefault="004340BF" w:rsidP="0015325C">
      <w:pPr>
        <w:pStyle w:val="ListParagraph"/>
        <w:numPr>
          <w:ilvl w:val="0"/>
          <w:numId w:val="16"/>
        </w:numPr>
        <w:rPr>
          <w:bCs/>
        </w:rPr>
      </w:pPr>
      <w:r>
        <w:rPr>
          <w:bCs/>
        </w:rPr>
        <w:t>Engineering – Bike maintenance training leading to automotive courses or engineering</w:t>
      </w:r>
    </w:p>
    <w:p w:rsidR="00A04D02" w:rsidRDefault="00A04D02" w:rsidP="0015325C">
      <w:pPr>
        <w:pStyle w:val="ListParagraph"/>
        <w:numPr>
          <w:ilvl w:val="0"/>
          <w:numId w:val="16"/>
        </w:numPr>
        <w:rPr>
          <w:bCs/>
        </w:rPr>
      </w:pPr>
      <w:r>
        <w:rPr>
          <w:bCs/>
        </w:rPr>
        <w:t>Sports and Recreation – Sports and Recreation NPA, coaching qualifications, sports leadership awards leading to careers in sport, coaching</w:t>
      </w:r>
      <w:r w:rsidR="00B3625E">
        <w:rPr>
          <w:bCs/>
        </w:rPr>
        <w:t xml:space="preserve"> and teaching</w:t>
      </w:r>
    </w:p>
    <w:p w:rsidR="0015325C" w:rsidRPr="0015325C" w:rsidRDefault="00A04D02" w:rsidP="0015325C">
      <w:pPr>
        <w:pStyle w:val="ListParagraph"/>
        <w:numPr>
          <w:ilvl w:val="0"/>
          <w:numId w:val="16"/>
        </w:numPr>
        <w:rPr>
          <w:bCs/>
        </w:rPr>
      </w:pPr>
      <w:r>
        <w:rPr>
          <w:bCs/>
        </w:rPr>
        <w:t xml:space="preserve">Hair and Beauty </w:t>
      </w:r>
      <w:r w:rsidR="00B3625E">
        <w:rPr>
          <w:bCs/>
        </w:rPr>
        <w:t>–</w:t>
      </w:r>
      <w:r>
        <w:rPr>
          <w:bCs/>
        </w:rPr>
        <w:t xml:space="preserve"> </w:t>
      </w:r>
      <w:r w:rsidR="00B3625E">
        <w:rPr>
          <w:bCs/>
        </w:rPr>
        <w:t xml:space="preserve">hair </w:t>
      </w:r>
      <w:r w:rsidR="00754B86">
        <w:rPr>
          <w:bCs/>
        </w:rPr>
        <w:t>styling and</w:t>
      </w:r>
      <w:r w:rsidR="00B3625E">
        <w:rPr>
          <w:bCs/>
        </w:rPr>
        <w:t xml:space="preserve"> </w:t>
      </w:r>
      <w:r w:rsidR="00754B86">
        <w:rPr>
          <w:bCs/>
        </w:rPr>
        <w:t>nail care leading to college course in beauty</w:t>
      </w:r>
    </w:p>
    <w:p w:rsidR="00B37AAB" w:rsidRDefault="00754B86" w:rsidP="00B37AAB">
      <w:r>
        <w:t>These courses are available to S4 pupils</w:t>
      </w:r>
      <w:r w:rsidR="001B15F7">
        <w:t xml:space="preserve"> and link to higher level courses delivered by Ayrshire College</w:t>
      </w:r>
      <w:r>
        <w:t xml:space="preserve">. We have introduced ‘Vocational Bursts’ for pupils in S2 and S3 to give them tasters of </w:t>
      </w:r>
      <w:r w:rsidR="001B15F7">
        <w:t xml:space="preserve">the </w:t>
      </w:r>
      <w:r>
        <w:t xml:space="preserve">different pathways. </w:t>
      </w:r>
    </w:p>
    <w:p w:rsidR="00B37AAB" w:rsidRDefault="00B37AAB" w:rsidP="00B37AAB">
      <w:pPr>
        <w:shd w:val="clear" w:color="auto" w:fill="DBE5F1" w:themeFill="accent1" w:themeFillTint="33"/>
        <w:rPr>
          <w:b/>
          <w:sz w:val="24"/>
          <w:szCs w:val="24"/>
        </w:rPr>
      </w:pPr>
      <w:r w:rsidRPr="00A015E9">
        <w:rPr>
          <w:b/>
          <w:sz w:val="24"/>
          <w:szCs w:val="24"/>
        </w:rPr>
        <w:t xml:space="preserve">Senior Phase/UCAS </w:t>
      </w:r>
      <w:r>
        <w:rPr>
          <w:b/>
          <w:sz w:val="24"/>
          <w:szCs w:val="24"/>
        </w:rPr>
        <w:t>Parent Information E</w:t>
      </w:r>
      <w:r w:rsidRPr="00A015E9">
        <w:rPr>
          <w:b/>
          <w:sz w:val="24"/>
          <w:szCs w:val="24"/>
        </w:rPr>
        <w:t xml:space="preserve">vening </w:t>
      </w:r>
    </w:p>
    <w:p w:rsidR="00B37AAB" w:rsidRDefault="001B15F7" w:rsidP="00B37AAB">
      <w:pPr>
        <w:contextualSpacing/>
      </w:pPr>
      <w:r>
        <w:t>This took place on 5</w:t>
      </w:r>
      <w:r w:rsidR="00B37AAB">
        <w:t xml:space="preserve"> September.  The evening included inputs on </w:t>
      </w:r>
      <w:r w:rsidR="00B37AAB" w:rsidRPr="00294F50">
        <w:t xml:space="preserve">Senior </w:t>
      </w:r>
      <w:r w:rsidR="00B37AAB">
        <w:t xml:space="preserve">Phase </w:t>
      </w:r>
      <w:r w:rsidR="00B37AAB" w:rsidRPr="00294F50">
        <w:t>pr</w:t>
      </w:r>
      <w:r w:rsidR="00B37AAB">
        <w:t xml:space="preserve">ogression pathways, </w:t>
      </w:r>
      <w:r>
        <w:t xml:space="preserve">expectations for S6, how to prepare for </w:t>
      </w:r>
      <w:r w:rsidR="00B37AAB">
        <w:t xml:space="preserve">SQA </w:t>
      </w:r>
      <w:r>
        <w:t xml:space="preserve">exams </w:t>
      </w:r>
      <w:r w:rsidR="00B37AAB">
        <w:t xml:space="preserve">and </w:t>
      </w:r>
      <w:r w:rsidR="00B37AAB" w:rsidRPr="00294F50">
        <w:t>UCAS information, dates and deadlines</w:t>
      </w:r>
      <w:r w:rsidR="00B37AAB">
        <w:t xml:space="preserve">.  The UCAS input </w:t>
      </w:r>
      <w:r>
        <w:t>is currently being</w:t>
      </w:r>
      <w:r w:rsidR="00B37AAB">
        <w:t xml:space="preserve"> followed up by sessions with guidance staff for pupils</w:t>
      </w:r>
      <w:r>
        <w:t xml:space="preserve">.  Last week they received </w:t>
      </w:r>
      <w:r w:rsidR="00B37AAB">
        <w:t xml:space="preserve">a talk from an admissions officer at </w:t>
      </w:r>
      <w:r>
        <w:t>the University of the West of Scotland</w:t>
      </w:r>
      <w:r w:rsidR="00B37AAB">
        <w:t xml:space="preserve"> about writing personal statements.   </w:t>
      </w:r>
    </w:p>
    <w:p w:rsidR="000D5109" w:rsidRDefault="000D5109" w:rsidP="00B37AAB">
      <w:pPr>
        <w:contextualSpacing/>
      </w:pPr>
    </w:p>
    <w:p w:rsidR="00B37AAB" w:rsidRPr="00B37AAB" w:rsidRDefault="00AF3BC8" w:rsidP="00B37AAB">
      <w:pPr>
        <w:shd w:val="clear" w:color="auto" w:fill="DBE5F1" w:themeFill="accent1" w:themeFillTint="33"/>
        <w:rPr>
          <w:b/>
          <w:sz w:val="24"/>
          <w:szCs w:val="24"/>
        </w:rPr>
      </w:pPr>
      <w:r>
        <w:rPr>
          <w:b/>
          <w:sz w:val="24"/>
          <w:szCs w:val="24"/>
        </w:rPr>
        <w:t xml:space="preserve">Parent information evening on changes to reporting and the S3 curriculum </w:t>
      </w:r>
    </w:p>
    <w:p w:rsidR="000D5109" w:rsidRDefault="00AF3BC8" w:rsidP="00B37AAB">
      <w:r>
        <w:t xml:space="preserve">This event took place on Wednesday 18 September.  There was a very good turnout from across S1 to S3.  At the event, information about the new system for reporting was shared.  No concerns were raised.  Details of the options process for the current S2 were also shared along with a timeline.  Pupils will begin the process this week. </w:t>
      </w:r>
    </w:p>
    <w:p w:rsidR="0058219E" w:rsidRPr="002C059A" w:rsidRDefault="00D44F99" w:rsidP="002C059A">
      <w:pPr>
        <w:shd w:val="clear" w:color="auto" w:fill="DBE5F1" w:themeFill="accent1" w:themeFillTint="33"/>
        <w:rPr>
          <w:b/>
          <w:sz w:val="24"/>
          <w:szCs w:val="24"/>
        </w:rPr>
      </w:pPr>
      <w:r>
        <w:rPr>
          <w:b/>
          <w:sz w:val="24"/>
          <w:szCs w:val="24"/>
        </w:rPr>
        <w:t>Events</w:t>
      </w:r>
      <w:r w:rsidR="002C059A">
        <w:rPr>
          <w:b/>
          <w:sz w:val="24"/>
          <w:szCs w:val="24"/>
        </w:rPr>
        <w:t xml:space="preserve"> in September</w:t>
      </w:r>
      <w:bookmarkStart w:id="0" w:name="_GoBack"/>
      <w:bookmarkEnd w:id="0"/>
    </w:p>
    <w:p w:rsidR="00D44F99" w:rsidRDefault="000D5109" w:rsidP="00D44F99">
      <w:pPr>
        <w:contextualSpacing/>
        <w:rPr>
          <w:b/>
        </w:rPr>
      </w:pPr>
      <w:r w:rsidRPr="000D5109">
        <w:rPr>
          <w:b/>
        </w:rPr>
        <w:t xml:space="preserve">Ayrshire </w:t>
      </w:r>
      <w:r>
        <w:rPr>
          <w:b/>
        </w:rPr>
        <w:t>Sports</w:t>
      </w:r>
      <w:r w:rsidRPr="000D5109">
        <w:rPr>
          <w:b/>
        </w:rPr>
        <w:t>ability Boccia</w:t>
      </w:r>
    </w:p>
    <w:p w:rsidR="00B92F57" w:rsidRDefault="00926EE6" w:rsidP="00926EE6">
      <w:pPr>
        <w:contextualSpacing/>
      </w:pPr>
      <w:r>
        <w:t>A group o</w:t>
      </w:r>
      <w:r w:rsidR="000D5109">
        <w:t>f our young people attended this ev</w:t>
      </w:r>
      <w:r w:rsidR="00AF3BC8">
        <w:t>ent and enjoyed their day.</w:t>
      </w:r>
      <w:r>
        <w:t xml:space="preserve">  The PE department have ordered equipment for the school and when it arrives will be running a club for pupils on a Tuesday lunchtime.</w:t>
      </w:r>
    </w:p>
    <w:p w:rsidR="00AF3BC8" w:rsidRPr="00B92F57" w:rsidRDefault="00AF3BC8" w:rsidP="00B37AAB">
      <w:pPr>
        <w:contextualSpacing/>
      </w:pPr>
    </w:p>
    <w:p w:rsidR="00D44F99" w:rsidRDefault="00D44F99" w:rsidP="00D44F99">
      <w:pPr>
        <w:contextualSpacing/>
        <w:rPr>
          <w:b/>
          <w:color w:val="000000"/>
        </w:rPr>
      </w:pPr>
      <w:r>
        <w:rPr>
          <w:b/>
          <w:color w:val="000000"/>
        </w:rPr>
        <w:t>STEM Event</w:t>
      </w:r>
    </w:p>
    <w:p w:rsidR="00D44F99" w:rsidRDefault="00D44F99" w:rsidP="00D44F99">
      <w:pPr>
        <w:contextualSpacing/>
        <w:rPr>
          <w:color w:val="000000"/>
        </w:rPr>
      </w:pPr>
      <w:r w:rsidRPr="00D44F99">
        <w:rPr>
          <w:color w:val="000000"/>
        </w:rPr>
        <w:t xml:space="preserve">S2 pupils </w:t>
      </w:r>
      <w:r>
        <w:rPr>
          <w:color w:val="000000"/>
        </w:rPr>
        <w:t xml:space="preserve">attended the </w:t>
      </w:r>
      <w:r w:rsidRPr="00D44F99">
        <w:rPr>
          <w:color w:val="000000"/>
        </w:rPr>
        <w:t>BAE</w:t>
      </w:r>
      <w:r>
        <w:rPr>
          <w:color w:val="000000"/>
        </w:rPr>
        <w:t xml:space="preserve"> Systems, RAF and Royal Navy Education Programme Roadshow last week.  The focus was on how m</w:t>
      </w:r>
      <w:r w:rsidRPr="00D44F99">
        <w:rPr>
          <w:color w:val="000000"/>
        </w:rPr>
        <w:t>aths</w:t>
      </w:r>
      <w:r w:rsidR="00AF3BC8">
        <w:rPr>
          <w:color w:val="000000"/>
        </w:rPr>
        <w:t xml:space="preserve"> and science are</w:t>
      </w:r>
      <w:r w:rsidRPr="00D44F99">
        <w:rPr>
          <w:color w:val="000000"/>
        </w:rPr>
        <w:t xml:space="preserve"> used in everyday life, including examples of the practical application </w:t>
      </w:r>
      <w:r w:rsidR="00AF3BC8">
        <w:rPr>
          <w:color w:val="000000"/>
        </w:rPr>
        <w:t xml:space="preserve">of these skills </w:t>
      </w:r>
      <w:r w:rsidRPr="00D44F99">
        <w:rPr>
          <w:color w:val="000000"/>
        </w:rPr>
        <w:t>within BAE Systems,</w:t>
      </w:r>
      <w:r>
        <w:rPr>
          <w:color w:val="000000"/>
        </w:rPr>
        <w:t xml:space="preserve"> the RAF and the Royal Navy. Pupils enjoyed practical demonstrations, problem </w:t>
      </w:r>
      <w:r w:rsidR="00AF3BC8">
        <w:rPr>
          <w:color w:val="000000"/>
        </w:rPr>
        <w:t xml:space="preserve">solving games and presentations.  </w:t>
      </w:r>
    </w:p>
    <w:p w:rsidR="00563ABE" w:rsidRDefault="00563ABE" w:rsidP="00D44F99">
      <w:pPr>
        <w:contextualSpacing/>
        <w:rPr>
          <w:color w:val="000000"/>
        </w:rPr>
      </w:pPr>
    </w:p>
    <w:p w:rsidR="002C059A" w:rsidRPr="0058219E" w:rsidRDefault="002C059A" w:rsidP="002C059A">
      <w:pPr>
        <w:contextualSpacing/>
        <w:rPr>
          <w:b/>
          <w:color w:val="000000"/>
        </w:rPr>
      </w:pPr>
      <w:r w:rsidRPr="0058219E">
        <w:rPr>
          <w:b/>
          <w:color w:val="000000"/>
        </w:rPr>
        <w:t>Careers Convention</w:t>
      </w:r>
    </w:p>
    <w:p w:rsidR="002C059A" w:rsidRDefault="002C059A" w:rsidP="002C059A">
      <w:pPr>
        <w:contextualSpacing/>
        <w:rPr>
          <w:color w:val="000000"/>
        </w:rPr>
      </w:pPr>
      <w:r>
        <w:rPr>
          <w:color w:val="000000"/>
        </w:rPr>
        <w:t>All S5 pupils attended the Careers Convention last week.</w:t>
      </w:r>
    </w:p>
    <w:p w:rsidR="002C059A" w:rsidRDefault="002C059A" w:rsidP="00D44F99">
      <w:pPr>
        <w:contextualSpacing/>
        <w:rPr>
          <w:b/>
          <w:color w:val="000000"/>
        </w:rPr>
      </w:pPr>
    </w:p>
    <w:p w:rsidR="00AF3BC8" w:rsidRDefault="00AF3BC8" w:rsidP="00D44F99">
      <w:pPr>
        <w:contextualSpacing/>
        <w:rPr>
          <w:b/>
          <w:color w:val="000000"/>
        </w:rPr>
      </w:pPr>
      <w:r>
        <w:rPr>
          <w:b/>
          <w:color w:val="000000"/>
        </w:rPr>
        <w:t>Princes’ Trust Showcase Event</w:t>
      </w:r>
    </w:p>
    <w:p w:rsidR="00886FB9" w:rsidRPr="00886FB9" w:rsidRDefault="00886FB9" w:rsidP="00D44F99">
      <w:pPr>
        <w:contextualSpacing/>
        <w:rPr>
          <w:color w:val="000000"/>
        </w:rPr>
      </w:pPr>
      <w:r>
        <w:rPr>
          <w:color w:val="000000"/>
        </w:rPr>
        <w:t>A group of our Cyber Centurion</w:t>
      </w:r>
      <w:r w:rsidRPr="00886FB9">
        <w:rPr>
          <w:color w:val="000000"/>
        </w:rPr>
        <w:t xml:space="preserve">s attended the </w:t>
      </w:r>
      <w:r w:rsidR="00AF3BC8">
        <w:rPr>
          <w:color w:val="000000"/>
        </w:rPr>
        <w:t>Princes’ Trust Showcase Event</w:t>
      </w:r>
      <w:r>
        <w:rPr>
          <w:color w:val="000000"/>
        </w:rPr>
        <w:t xml:space="preserve"> with Mr </w:t>
      </w:r>
      <w:r w:rsidR="00AF3BC8">
        <w:rPr>
          <w:color w:val="000000"/>
        </w:rPr>
        <w:t>Currie on 26</w:t>
      </w:r>
      <w:r>
        <w:rPr>
          <w:color w:val="000000"/>
        </w:rPr>
        <w:t xml:space="preserve"> September to share </w:t>
      </w:r>
      <w:r w:rsidR="00AF3BC8">
        <w:rPr>
          <w:color w:val="000000"/>
        </w:rPr>
        <w:t>what they do and make connections with employers or possible business partners</w:t>
      </w:r>
      <w:r>
        <w:rPr>
          <w:color w:val="000000"/>
        </w:rPr>
        <w:t xml:space="preserve">.  </w:t>
      </w:r>
      <w:r w:rsidR="00AF3BC8">
        <w:rPr>
          <w:color w:val="000000"/>
        </w:rPr>
        <w:t xml:space="preserve">Once again, the audience were very impressed with their work and their enthusiasm. </w:t>
      </w:r>
    </w:p>
    <w:p w:rsidR="00886FB9" w:rsidRDefault="00886FB9" w:rsidP="00D44F99">
      <w:pPr>
        <w:contextualSpacing/>
        <w:rPr>
          <w:b/>
          <w:color w:val="000000"/>
        </w:rPr>
      </w:pPr>
    </w:p>
    <w:p w:rsidR="00563ABE" w:rsidRPr="00563ABE" w:rsidRDefault="00AF3BC8" w:rsidP="00D44F99">
      <w:pPr>
        <w:contextualSpacing/>
        <w:rPr>
          <w:b/>
          <w:color w:val="000000"/>
        </w:rPr>
      </w:pPr>
      <w:r>
        <w:rPr>
          <w:b/>
          <w:color w:val="000000"/>
        </w:rPr>
        <w:t>Author Visit</w:t>
      </w:r>
    </w:p>
    <w:p w:rsidR="00563ABE" w:rsidRPr="00886FB9" w:rsidRDefault="00AF3BC8" w:rsidP="00D44F99">
      <w:r>
        <w:t xml:space="preserve">Martin Stewart, writer and former teacher of English at Kyle Academy, delivered workshops to our National 5 and Higher English classes on writing and editing their work.  These very valuable workshops support their folio writing for their coursework. </w:t>
      </w:r>
    </w:p>
    <w:p w:rsidR="00B92F57" w:rsidRDefault="00B92F57" w:rsidP="00D44F99">
      <w:pPr>
        <w:contextualSpacing/>
        <w:rPr>
          <w:color w:val="000000"/>
        </w:rPr>
      </w:pPr>
    </w:p>
    <w:p w:rsidR="00B92F57" w:rsidRPr="00563ABE" w:rsidRDefault="00B92F57" w:rsidP="00563ABE">
      <w:pPr>
        <w:shd w:val="clear" w:color="auto" w:fill="DBE5F1" w:themeFill="accent1" w:themeFillTint="33"/>
        <w:rPr>
          <w:b/>
          <w:sz w:val="24"/>
          <w:szCs w:val="24"/>
        </w:rPr>
      </w:pPr>
      <w:r w:rsidRPr="00563ABE">
        <w:rPr>
          <w:b/>
          <w:sz w:val="24"/>
          <w:szCs w:val="24"/>
        </w:rPr>
        <w:t>Upcoming Events</w:t>
      </w:r>
    </w:p>
    <w:p w:rsidR="0058219E" w:rsidRDefault="0058219E" w:rsidP="00D44F99">
      <w:pPr>
        <w:contextualSpacing/>
        <w:rPr>
          <w:color w:val="000000"/>
        </w:rPr>
      </w:pPr>
      <w:r>
        <w:rPr>
          <w:color w:val="000000"/>
        </w:rPr>
        <w:t>Maths Week Scotland – 31 Sept to 4 Oct – follow our activities on Twitter</w:t>
      </w:r>
    </w:p>
    <w:p w:rsidR="00563ABE" w:rsidRDefault="00AF3BC8" w:rsidP="00D44F99">
      <w:pPr>
        <w:contextualSpacing/>
        <w:rPr>
          <w:color w:val="000000"/>
        </w:rPr>
      </w:pPr>
      <w:r>
        <w:rPr>
          <w:color w:val="000000"/>
        </w:rPr>
        <w:t xml:space="preserve">S1 Buddy Breakfast </w:t>
      </w:r>
      <w:r w:rsidR="0058219E">
        <w:rPr>
          <w:color w:val="000000"/>
        </w:rPr>
        <w:t>–</w:t>
      </w:r>
      <w:r>
        <w:rPr>
          <w:color w:val="000000"/>
        </w:rPr>
        <w:t xml:space="preserve"> </w:t>
      </w:r>
      <w:r w:rsidR="0058219E">
        <w:rPr>
          <w:color w:val="000000"/>
        </w:rPr>
        <w:t>Friday 4 October</w:t>
      </w:r>
    </w:p>
    <w:p w:rsidR="0058219E" w:rsidRDefault="0058219E" w:rsidP="00D44F99">
      <w:pPr>
        <w:contextualSpacing/>
        <w:rPr>
          <w:color w:val="000000"/>
        </w:rPr>
      </w:pPr>
      <w:r>
        <w:rPr>
          <w:color w:val="000000"/>
        </w:rPr>
        <w:t>Harvest Celebration Service – Sunday 6 October – The Auld Kirk</w:t>
      </w:r>
    </w:p>
    <w:p w:rsidR="0058219E" w:rsidRDefault="0058219E" w:rsidP="00D44F99">
      <w:pPr>
        <w:contextualSpacing/>
        <w:rPr>
          <w:color w:val="000000"/>
        </w:rPr>
      </w:pPr>
      <w:r>
        <w:rPr>
          <w:color w:val="000000"/>
        </w:rPr>
        <w:t>October Holiday – 14 to 21</w:t>
      </w:r>
      <w:r w:rsidRPr="0058219E">
        <w:rPr>
          <w:color w:val="000000"/>
        </w:rPr>
        <w:t xml:space="preserve"> </w:t>
      </w:r>
      <w:r>
        <w:rPr>
          <w:color w:val="000000"/>
        </w:rPr>
        <w:t>October – pupils return 22 October</w:t>
      </w:r>
    </w:p>
    <w:p w:rsidR="0058219E" w:rsidRDefault="0058219E" w:rsidP="00D44F99">
      <w:pPr>
        <w:contextualSpacing/>
        <w:rPr>
          <w:color w:val="000000"/>
        </w:rPr>
      </w:pPr>
      <w:r>
        <w:rPr>
          <w:color w:val="000000"/>
        </w:rPr>
        <w:t>S1 Parents Evening – Wed 23 October</w:t>
      </w:r>
    </w:p>
    <w:p w:rsidR="000D5109" w:rsidRDefault="000D5109" w:rsidP="00B37AAB"/>
    <w:p w:rsidR="00B37AAB" w:rsidRDefault="00B37AAB" w:rsidP="00B37AAB"/>
    <w:p w:rsidR="00B37AAB" w:rsidRDefault="00B37AAB" w:rsidP="00294F50">
      <w:pPr>
        <w:contextualSpacing/>
      </w:pPr>
    </w:p>
    <w:p w:rsidR="00B37AAB" w:rsidRPr="00294F50" w:rsidRDefault="00B37AAB" w:rsidP="00294F50">
      <w:pPr>
        <w:contextualSpacing/>
      </w:pPr>
    </w:p>
    <w:sectPr w:rsidR="00B37AAB" w:rsidRPr="00294F50" w:rsidSect="00DD54C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00" w:rsidRDefault="00134900" w:rsidP="00F62CEF">
      <w:pPr>
        <w:spacing w:after="0" w:line="240" w:lineRule="auto"/>
      </w:pPr>
      <w:r>
        <w:separator/>
      </w:r>
    </w:p>
  </w:endnote>
  <w:endnote w:type="continuationSeparator" w:id="0">
    <w:p w:rsidR="00134900" w:rsidRDefault="00134900" w:rsidP="00F6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00" w:rsidRDefault="00134900" w:rsidP="00F62CEF">
      <w:pPr>
        <w:spacing w:after="0" w:line="240" w:lineRule="auto"/>
      </w:pPr>
      <w:r>
        <w:separator/>
      </w:r>
    </w:p>
  </w:footnote>
  <w:footnote w:type="continuationSeparator" w:id="0">
    <w:p w:rsidR="00134900" w:rsidRDefault="00134900" w:rsidP="00F62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14E60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B7B65"/>
    <w:multiLevelType w:val="hybridMultilevel"/>
    <w:tmpl w:val="38CEB046"/>
    <w:lvl w:ilvl="0" w:tplc="FBB26076">
      <w:start w:val="1"/>
      <w:numFmt w:val="bullet"/>
      <w:lvlText w:val="•"/>
      <w:lvlJc w:val="left"/>
      <w:pPr>
        <w:tabs>
          <w:tab w:val="num" w:pos="720"/>
        </w:tabs>
        <w:ind w:left="720" w:hanging="360"/>
      </w:pPr>
      <w:rPr>
        <w:rFonts w:ascii="Arial" w:hAnsi="Arial" w:hint="default"/>
      </w:rPr>
    </w:lvl>
    <w:lvl w:ilvl="1" w:tplc="2D54641C" w:tentative="1">
      <w:start w:val="1"/>
      <w:numFmt w:val="bullet"/>
      <w:lvlText w:val="•"/>
      <w:lvlJc w:val="left"/>
      <w:pPr>
        <w:tabs>
          <w:tab w:val="num" w:pos="1440"/>
        </w:tabs>
        <w:ind w:left="1440" w:hanging="360"/>
      </w:pPr>
      <w:rPr>
        <w:rFonts w:ascii="Arial" w:hAnsi="Arial" w:hint="default"/>
      </w:rPr>
    </w:lvl>
    <w:lvl w:ilvl="2" w:tplc="24BA5BA8" w:tentative="1">
      <w:start w:val="1"/>
      <w:numFmt w:val="bullet"/>
      <w:lvlText w:val="•"/>
      <w:lvlJc w:val="left"/>
      <w:pPr>
        <w:tabs>
          <w:tab w:val="num" w:pos="2160"/>
        </w:tabs>
        <w:ind w:left="2160" w:hanging="360"/>
      </w:pPr>
      <w:rPr>
        <w:rFonts w:ascii="Arial" w:hAnsi="Arial" w:hint="default"/>
      </w:rPr>
    </w:lvl>
    <w:lvl w:ilvl="3" w:tplc="A6602B9A" w:tentative="1">
      <w:start w:val="1"/>
      <w:numFmt w:val="bullet"/>
      <w:lvlText w:val="•"/>
      <w:lvlJc w:val="left"/>
      <w:pPr>
        <w:tabs>
          <w:tab w:val="num" w:pos="2880"/>
        </w:tabs>
        <w:ind w:left="2880" w:hanging="360"/>
      </w:pPr>
      <w:rPr>
        <w:rFonts w:ascii="Arial" w:hAnsi="Arial" w:hint="default"/>
      </w:rPr>
    </w:lvl>
    <w:lvl w:ilvl="4" w:tplc="295C3C9C" w:tentative="1">
      <w:start w:val="1"/>
      <w:numFmt w:val="bullet"/>
      <w:lvlText w:val="•"/>
      <w:lvlJc w:val="left"/>
      <w:pPr>
        <w:tabs>
          <w:tab w:val="num" w:pos="3600"/>
        </w:tabs>
        <w:ind w:left="3600" w:hanging="360"/>
      </w:pPr>
      <w:rPr>
        <w:rFonts w:ascii="Arial" w:hAnsi="Arial" w:hint="default"/>
      </w:rPr>
    </w:lvl>
    <w:lvl w:ilvl="5" w:tplc="88326CB8" w:tentative="1">
      <w:start w:val="1"/>
      <w:numFmt w:val="bullet"/>
      <w:lvlText w:val="•"/>
      <w:lvlJc w:val="left"/>
      <w:pPr>
        <w:tabs>
          <w:tab w:val="num" w:pos="4320"/>
        </w:tabs>
        <w:ind w:left="4320" w:hanging="360"/>
      </w:pPr>
      <w:rPr>
        <w:rFonts w:ascii="Arial" w:hAnsi="Arial" w:hint="default"/>
      </w:rPr>
    </w:lvl>
    <w:lvl w:ilvl="6" w:tplc="678E1FE8" w:tentative="1">
      <w:start w:val="1"/>
      <w:numFmt w:val="bullet"/>
      <w:lvlText w:val="•"/>
      <w:lvlJc w:val="left"/>
      <w:pPr>
        <w:tabs>
          <w:tab w:val="num" w:pos="5040"/>
        </w:tabs>
        <w:ind w:left="5040" w:hanging="360"/>
      </w:pPr>
      <w:rPr>
        <w:rFonts w:ascii="Arial" w:hAnsi="Arial" w:hint="default"/>
      </w:rPr>
    </w:lvl>
    <w:lvl w:ilvl="7" w:tplc="6C02ED2A" w:tentative="1">
      <w:start w:val="1"/>
      <w:numFmt w:val="bullet"/>
      <w:lvlText w:val="•"/>
      <w:lvlJc w:val="left"/>
      <w:pPr>
        <w:tabs>
          <w:tab w:val="num" w:pos="5760"/>
        </w:tabs>
        <w:ind w:left="5760" w:hanging="360"/>
      </w:pPr>
      <w:rPr>
        <w:rFonts w:ascii="Arial" w:hAnsi="Arial" w:hint="default"/>
      </w:rPr>
    </w:lvl>
    <w:lvl w:ilvl="8" w:tplc="006C90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086B82"/>
    <w:multiLevelType w:val="hybridMultilevel"/>
    <w:tmpl w:val="3532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8374C"/>
    <w:multiLevelType w:val="hybridMultilevel"/>
    <w:tmpl w:val="3C7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42657"/>
    <w:multiLevelType w:val="hybridMultilevel"/>
    <w:tmpl w:val="2B1C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E6007"/>
    <w:multiLevelType w:val="hybridMultilevel"/>
    <w:tmpl w:val="4B84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56C3E"/>
    <w:multiLevelType w:val="hybridMultilevel"/>
    <w:tmpl w:val="D45EAC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3B11F13"/>
    <w:multiLevelType w:val="hybridMultilevel"/>
    <w:tmpl w:val="0C905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943C7"/>
    <w:multiLevelType w:val="hybridMultilevel"/>
    <w:tmpl w:val="CA884B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535A7708"/>
    <w:multiLevelType w:val="hybridMultilevel"/>
    <w:tmpl w:val="1834D3B4"/>
    <w:lvl w:ilvl="0" w:tplc="6994EB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309E1"/>
    <w:multiLevelType w:val="hybridMultilevel"/>
    <w:tmpl w:val="235C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775E0"/>
    <w:multiLevelType w:val="hybridMultilevel"/>
    <w:tmpl w:val="EAE8757E"/>
    <w:lvl w:ilvl="0" w:tplc="3440CF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A409D"/>
    <w:multiLevelType w:val="hybridMultilevel"/>
    <w:tmpl w:val="5634821C"/>
    <w:lvl w:ilvl="0" w:tplc="FDE6EC4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17763D"/>
    <w:multiLevelType w:val="hybridMultilevel"/>
    <w:tmpl w:val="BE5E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5E7067"/>
    <w:multiLevelType w:val="hybridMultilevel"/>
    <w:tmpl w:val="FA981B38"/>
    <w:lvl w:ilvl="0" w:tplc="95C6553A">
      <w:start w:val="1"/>
      <w:numFmt w:val="bullet"/>
      <w:lvlText w:val="•"/>
      <w:lvlJc w:val="left"/>
      <w:pPr>
        <w:tabs>
          <w:tab w:val="num" w:pos="720"/>
        </w:tabs>
        <w:ind w:left="720" w:hanging="360"/>
      </w:pPr>
      <w:rPr>
        <w:rFonts w:ascii="Arial" w:hAnsi="Arial" w:hint="default"/>
      </w:rPr>
    </w:lvl>
    <w:lvl w:ilvl="1" w:tplc="EBF237DC" w:tentative="1">
      <w:start w:val="1"/>
      <w:numFmt w:val="bullet"/>
      <w:lvlText w:val="•"/>
      <w:lvlJc w:val="left"/>
      <w:pPr>
        <w:tabs>
          <w:tab w:val="num" w:pos="1440"/>
        </w:tabs>
        <w:ind w:left="1440" w:hanging="360"/>
      </w:pPr>
      <w:rPr>
        <w:rFonts w:ascii="Arial" w:hAnsi="Arial" w:hint="default"/>
      </w:rPr>
    </w:lvl>
    <w:lvl w:ilvl="2" w:tplc="6DD03C6E" w:tentative="1">
      <w:start w:val="1"/>
      <w:numFmt w:val="bullet"/>
      <w:lvlText w:val="•"/>
      <w:lvlJc w:val="left"/>
      <w:pPr>
        <w:tabs>
          <w:tab w:val="num" w:pos="2160"/>
        </w:tabs>
        <w:ind w:left="2160" w:hanging="360"/>
      </w:pPr>
      <w:rPr>
        <w:rFonts w:ascii="Arial" w:hAnsi="Arial" w:hint="default"/>
      </w:rPr>
    </w:lvl>
    <w:lvl w:ilvl="3" w:tplc="90D48F2A" w:tentative="1">
      <w:start w:val="1"/>
      <w:numFmt w:val="bullet"/>
      <w:lvlText w:val="•"/>
      <w:lvlJc w:val="left"/>
      <w:pPr>
        <w:tabs>
          <w:tab w:val="num" w:pos="2880"/>
        </w:tabs>
        <w:ind w:left="2880" w:hanging="360"/>
      </w:pPr>
      <w:rPr>
        <w:rFonts w:ascii="Arial" w:hAnsi="Arial" w:hint="default"/>
      </w:rPr>
    </w:lvl>
    <w:lvl w:ilvl="4" w:tplc="E6C24946" w:tentative="1">
      <w:start w:val="1"/>
      <w:numFmt w:val="bullet"/>
      <w:lvlText w:val="•"/>
      <w:lvlJc w:val="left"/>
      <w:pPr>
        <w:tabs>
          <w:tab w:val="num" w:pos="3600"/>
        </w:tabs>
        <w:ind w:left="3600" w:hanging="360"/>
      </w:pPr>
      <w:rPr>
        <w:rFonts w:ascii="Arial" w:hAnsi="Arial" w:hint="default"/>
      </w:rPr>
    </w:lvl>
    <w:lvl w:ilvl="5" w:tplc="9AFAD396" w:tentative="1">
      <w:start w:val="1"/>
      <w:numFmt w:val="bullet"/>
      <w:lvlText w:val="•"/>
      <w:lvlJc w:val="left"/>
      <w:pPr>
        <w:tabs>
          <w:tab w:val="num" w:pos="4320"/>
        </w:tabs>
        <w:ind w:left="4320" w:hanging="360"/>
      </w:pPr>
      <w:rPr>
        <w:rFonts w:ascii="Arial" w:hAnsi="Arial" w:hint="default"/>
      </w:rPr>
    </w:lvl>
    <w:lvl w:ilvl="6" w:tplc="D7067F26" w:tentative="1">
      <w:start w:val="1"/>
      <w:numFmt w:val="bullet"/>
      <w:lvlText w:val="•"/>
      <w:lvlJc w:val="left"/>
      <w:pPr>
        <w:tabs>
          <w:tab w:val="num" w:pos="5040"/>
        </w:tabs>
        <w:ind w:left="5040" w:hanging="360"/>
      </w:pPr>
      <w:rPr>
        <w:rFonts w:ascii="Arial" w:hAnsi="Arial" w:hint="default"/>
      </w:rPr>
    </w:lvl>
    <w:lvl w:ilvl="7" w:tplc="3410D6AE" w:tentative="1">
      <w:start w:val="1"/>
      <w:numFmt w:val="bullet"/>
      <w:lvlText w:val="•"/>
      <w:lvlJc w:val="left"/>
      <w:pPr>
        <w:tabs>
          <w:tab w:val="num" w:pos="5760"/>
        </w:tabs>
        <w:ind w:left="5760" w:hanging="360"/>
      </w:pPr>
      <w:rPr>
        <w:rFonts w:ascii="Arial" w:hAnsi="Arial" w:hint="default"/>
      </w:rPr>
    </w:lvl>
    <w:lvl w:ilvl="8" w:tplc="5D0E37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5D66804"/>
    <w:multiLevelType w:val="hybridMultilevel"/>
    <w:tmpl w:val="7FBAA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1"/>
  </w:num>
  <w:num w:numId="5">
    <w:abstractNumId w:val="13"/>
  </w:num>
  <w:num w:numId="6">
    <w:abstractNumId w:val="0"/>
  </w:num>
  <w:num w:numId="7">
    <w:abstractNumId w:val="4"/>
  </w:num>
  <w:num w:numId="8">
    <w:abstractNumId w:val="10"/>
  </w:num>
  <w:num w:numId="9">
    <w:abstractNumId w:val="7"/>
  </w:num>
  <w:num w:numId="10">
    <w:abstractNumId w:val="2"/>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12"/>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1"/>
    <w:rsid w:val="000042B1"/>
    <w:rsid w:val="000048A9"/>
    <w:rsid w:val="00044BA7"/>
    <w:rsid w:val="000461C5"/>
    <w:rsid w:val="00060C43"/>
    <w:rsid w:val="00092251"/>
    <w:rsid w:val="00097273"/>
    <w:rsid w:val="000A714B"/>
    <w:rsid w:val="000B1849"/>
    <w:rsid w:val="000B7681"/>
    <w:rsid w:val="000C418E"/>
    <w:rsid w:val="000D1BEB"/>
    <w:rsid w:val="000D5109"/>
    <w:rsid w:val="000E1A8C"/>
    <w:rsid w:val="000E1E42"/>
    <w:rsid w:val="00122693"/>
    <w:rsid w:val="00131BE3"/>
    <w:rsid w:val="00134900"/>
    <w:rsid w:val="00136FF1"/>
    <w:rsid w:val="00140D02"/>
    <w:rsid w:val="0015325C"/>
    <w:rsid w:val="00153FC8"/>
    <w:rsid w:val="00160044"/>
    <w:rsid w:val="0016106C"/>
    <w:rsid w:val="00171344"/>
    <w:rsid w:val="001B15F7"/>
    <w:rsid w:val="001D225D"/>
    <w:rsid w:val="001F1434"/>
    <w:rsid w:val="00201458"/>
    <w:rsid w:val="002156AD"/>
    <w:rsid w:val="00247327"/>
    <w:rsid w:val="00262400"/>
    <w:rsid w:val="00264D7C"/>
    <w:rsid w:val="002670C7"/>
    <w:rsid w:val="00294F50"/>
    <w:rsid w:val="002A7390"/>
    <w:rsid w:val="002B669C"/>
    <w:rsid w:val="002C059A"/>
    <w:rsid w:val="002E2BDA"/>
    <w:rsid w:val="00323D64"/>
    <w:rsid w:val="003263E1"/>
    <w:rsid w:val="003519D5"/>
    <w:rsid w:val="00387884"/>
    <w:rsid w:val="00394405"/>
    <w:rsid w:val="003B1782"/>
    <w:rsid w:val="003C3A49"/>
    <w:rsid w:val="003E4E29"/>
    <w:rsid w:val="003F6F37"/>
    <w:rsid w:val="003F7AF2"/>
    <w:rsid w:val="00403506"/>
    <w:rsid w:val="00410722"/>
    <w:rsid w:val="00421681"/>
    <w:rsid w:val="00425918"/>
    <w:rsid w:val="004320EA"/>
    <w:rsid w:val="004340BF"/>
    <w:rsid w:val="0044757D"/>
    <w:rsid w:val="00450872"/>
    <w:rsid w:val="00451FFF"/>
    <w:rsid w:val="0045575D"/>
    <w:rsid w:val="0046476E"/>
    <w:rsid w:val="004932E9"/>
    <w:rsid w:val="004B3B5E"/>
    <w:rsid w:val="004D0CBD"/>
    <w:rsid w:val="004D14C0"/>
    <w:rsid w:val="004D63FB"/>
    <w:rsid w:val="004E3CE9"/>
    <w:rsid w:val="0050203C"/>
    <w:rsid w:val="00503F88"/>
    <w:rsid w:val="005041EA"/>
    <w:rsid w:val="005222A1"/>
    <w:rsid w:val="00534501"/>
    <w:rsid w:val="005423A6"/>
    <w:rsid w:val="0055120E"/>
    <w:rsid w:val="00561B67"/>
    <w:rsid w:val="00562994"/>
    <w:rsid w:val="00563ABE"/>
    <w:rsid w:val="005755B5"/>
    <w:rsid w:val="00575C84"/>
    <w:rsid w:val="0058219E"/>
    <w:rsid w:val="0058783A"/>
    <w:rsid w:val="0059251F"/>
    <w:rsid w:val="005A560E"/>
    <w:rsid w:val="006210B7"/>
    <w:rsid w:val="00652CE0"/>
    <w:rsid w:val="00656FCA"/>
    <w:rsid w:val="00681E9E"/>
    <w:rsid w:val="006C4D25"/>
    <w:rsid w:val="006D0EC4"/>
    <w:rsid w:val="006D604A"/>
    <w:rsid w:val="006E0E41"/>
    <w:rsid w:val="006E175D"/>
    <w:rsid w:val="006F7196"/>
    <w:rsid w:val="0070605D"/>
    <w:rsid w:val="00734DA9"/>
    <w:rsid w:val="007415B7"/>
    <w:rsid w:val="007447BC"/>
    <w:rsid w:val="007547DD"/>
    <w:rsid w:val="00754B86"/>
    <w:rsid w:val="00762D7F"/>
    <w:rsid w:val="00794698"/>
    <w:rsid w:val="007A6918"/>
    <w:rsid w:val="007A6B0A"/>
    <w:rsid w:val="007E6CD2"/>
    <w:rsid w:val="007F1F7B"/>
    <w:rsid w:val="00800AF2"/>
    <w:rsid w:val="00835CAC"/>
    <w:rsid w:val="00862972"/>
    <w:rsid w:val="00886EF6"/>
    <w:rsid w:val="00886FB9"/>
    <w:rsid w:val="00892DB2"/>
    <w:rsid w:val="008A7CD6"/>
    <w:rsid w:val="008D5632"/>
    <w:rsid w:val="008E13CE"/>
    <w:rsid w:val="008E7F08"/>
    <w:rsid w:val="008F0C95"/>
    <w:rsid w:val="00926418"/>
    <w:rsid w:val="00926EE6"/>
    <w:rsid w:val="009510DB"/>
    <w:rsid w:val="0096326B"/>
    <w:rsid w:val="00995E1E"/>
    <w:rsid w:val="009A1C3F"/>
    <w:rsid w:val="009A1D10"/>
    <w:rsid w:val="009B6BD8"/>
    <w:rsid w:val="009D76F5"/>
    <w:rsid w:val="009E0FDC"/>
    <w:rsid w:val="00A015E9"/>
    <w:rsid w:val="00A04D02"/>
    <w:rsid w:val="00A13931"/>
    <w:rsid w:val="00A21E01"/>
    <w:rsid w:val="00A268B5"/>
    <w:rsid w:val="00A33717"/>
    <w:rsid w:val="00A403B2"/>
    <w:rsid w:val="00A47E2C"/>
    <w:rsid w:val="00A557A7"/>
    <w:rsid w:val="00A630BD"/>
    <w:rsid w:val="00A66813"/>
    <w:rsid w:val="00A71E4F"/>
    <w:rsid w:val="00AB2502"/>
    <w:rsid w:val="00AF3BC8"/>
    <w:rsid w:val="00B338A0"/>
    <w:rsid w:val="00B3625E"/>
    <w:rsid w:val="00B37AAB"/>
    <w:rsid w:val="00B92F57"/>
    <w:rsid w:val="00BB324A"/>
    <w:rsid w:val="00BD73CD"/>
    <w:rsid w:val="00BF7891"/>
    <w:rsid w:val="00C12942"/>
    <w:rsid w:val="00C356EF"/>
    <w:rsid w:val="00C35AC3"/>
    <w:rsid w:val="00C502D0"/>
    <w:rsid w:val="00C70DBC"/>
    <w:rsid w:val="00C774BA"/>
    <w:rsid w:val="00C94C29"/>
    <w:rsid w:val="00CA4225"/>
    <w:rsid w:val="00CB778E"/>
    <w:rsid w:val="00CC4F3B"/>
    <w:rsid w:val="00CD26EC"/>
    <w:rsid w:val="00CD4385"/>
    <w:rsid w:val="00CD53D4"/>
    <w:rsid w:val="00CD6E3F"/>
    <w:rsid w:val="00CF42EC"/>
    <w:rsid w:val="00CF6494"/>
    <w:rsid w:val="00D26FBB"/>
    <w:rsid w:val="00D30DD4"/>
    <w:rsid w:val="00D44F99"/>
    <w:rsid w:val="00D54DD4"/>
    <w:rsid w:val="00D5625C"/>
    <w:rsid w:val="00D61CC2"/>
    <w:rsid w:val="00D6552B"/>
    <w:rsid w:val="00D66AB2"/>
    <w:rsid w:val="00D72014"/>
    <w:rsid w:val="00D846DA"/>
    <w:rsid w:val="00D84EF8"/>
    <w:rsid w:val="00D87F74"/>
    <w:rsid w:val="00D95D87"/>
    <w:rsid w:val="00D9728D"/>
    <w:rsid w:val="00DA4B35"/>
    <w:rsid w:val="00DB35D2"/>
    <w:rsid w:val="00DB43B7"/>
    <w:rsid w:val="00DD54C1"/>
    <w:rsid w:val="00DF6550"/>
    <w:rsid w:val="00DF7664"/>
    <w:rsid w:val="00E02B05"/>
    <w:rsid w:val="00E10952"/>
    <w:rsid w:val="00E12BD7"/>
    <w:rsid w:val="00E13BD5"/>
    <w:rsid w:val="00E13C3A"/>
    <w:rsid w:val="00E26690"/>
    <w:rsid w:val="00E42142"/>
    <w:rsid w:val="00E45AC5"/>
    <w:rsid w:val="00E61929"/>
    <w:rsid w:val="00E65BD5"/>
    <w:rsid w:val="00E74A99"/>
    <w:rsid w:val="00E76713"/>
    <w:rsid w:val="00E8030E"/>
    <w:rsid w:val="00E85CB4"/>
    <w:rsid w:val="00EA425A"/>
    <w:rsid w:val="00EC24A5"/>
    <w:rsid w:val="00EF0494"/>
    <w:rsid w:val="00F15321"/>
    <w:rsid w:val="00F15AA3"/>
    <w:rsid w:val="00F22A14"/>
    <w:rsid w:val="00F465BB"/>
    <w:rsid w:val="00F53BEC"/>
    <w:rsid w:val="00F62CEF"/>
    <w:rsid w:val="00F670D6"/>
    <w:rsid w:val="00F77B0B"/>
    <w:rsid w:val="00F90893"/>
    <w:rsid w:val="00F96263"/>
    <w:rsid w:val="00FB3D98"/>
    <w:rsid w:val="00FB47C5"/>
    <w:rsid w:val="00FC13D0"/>
    <w:rsid w:val="00FE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4DFA"/>
  <w15:docId w15:val="{803E66B6-A25E-43CC-A7F1-6ACBD2CF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327"/>
    <w:rPr>
      <w:color w:val="0000FF" w:themeColor="hyperlink"/>
      <w:u w:val="single"/>
    </w:rPr>
  </w:style>
  <w:style w:type="paragraph" w:styleId="Header">
    <w:name w:val="header"/>
    <w:basedOn w:val="Normal"/>
    <w:link w:val="HeaderChar"/>
    <w:uiPriority w:val="99"/>
    <w:unhideWhenUsed/>
    <w:rsid w:val="00F62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CEF"/>
  </w:style>
  <w:style w:type="paragraph" w:styleId="Footer">
    <w:name w:val="footer"/>
    <w:basedOn w:val="Normal"/>
    <w:link w:val="FooterChar"/>
    <w:uiPriority w:val="99"/>
    <w:unhideWhenUsed/>
    <w:rsid w:val="00F62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CEF"/>
  </w:style>
  <w:style w:type="paragraph" w:styleId="NormalWeb">
    <w:name w:val="Normal (Web)"/>
    <w:basedOn w:val="Normal"/>
    <w:uiPriority w:val="99"/>
    <w:unhideWhenUsed/>
    <w:rsid w:val="00C50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53BEC"/>
    <w:pPr>
      <w:ind w:left="720"/>
      <w:contextualSpacing/>
    </w:pPr>
  </w:style>
  <w:style w:type="paragraph" w:styleId="BodyText">
    <w:name w:val="Body Text"/>
    <w:link w:val="BodyTextChar"/>
    <w:uiPriority w:val="99"/>
    <w:semiHidden/>
    <w:unhideWhenUsed/>
    <w:rsid w:val="004320EA"/>
    <w:pPr>
      <w:spacing w:after="120" w:line="300" w:lineRule="auto"/>
    </w:pPr>
    <w:rPr>
      <w:rFonts w:ascii="Georgia" w:eastAsia="Times New Roman" w:hAnsi="Georgia" w:cs="Times New Roman"/>
      <w:color w:val="4D4D4D"/>
      <w:kern w:val="28"/>
      <w:sz w:val="16"/>
      <w:szCs w:val="16"/>
      <w:lang w:eastAsia="en-GB"/>
      <w14:ligatures w14:val="standard"/>
      <w14:cntxtAlts/>
    </w:rPr>
  </w:style>
  <w:style w:type="character" w:customStyle="1" w:styleId="BodyTextChar">
    <w:name w:val="Body Text Char"/>
    <w:basedOn w:val="DefaultParagraphFont"/>
    <w:link w:val="BodyText"/>
    <w:uiPriority w:val="99"/>
    <w:semiHidden/>
    <w:rsid w:val="004320EA"/>
    <w:rPr>
      <w:rFonts w:ascii="Georgia" w:eastAsia="Times New Roman" w:hAnsi="Georgia" w:cs="Times New Roman"/>
      <w:color w:val="4D4D4D"/>
      <w:kern w:val="28"/>
      <w:sz w:val="16"/>
      <w:szCs w:val="16"/>
      <w:lang w:eastAsia="en-GB"/>
      <w14:ligatures w14:val="standard"/>
      <w14:cntxtAlts/>
    </w:rPr>
  </w:style>
  <w:style w:type="paragraph" w:styleId="ListBullet">
    <w:name w:val="List Bullet"/>
    <w:basedOn w:val="Normal"/>
    <w:uiPriority w:val="99"/>
    <w:unhideWhenUsed/>
    <w:rsid w:val="00CD4385"/>
    <w:pPr>
      <w:numPr>
        <w:numId w:val="6"/>
      </w:numPr>
      <w:contextualSpacing/>
    </w:pPr>
  </w:style>
  <w:style w:type="paragraph" w:styleId="BalloonText">
    <w:name w:val="Balloon Text"/>
    <w:basedOn w:val="Normal"/>
    <w:link w:val="BalloonTextChar"/>
    <w:uiPriority w:val="99"/>
    <w:semiHidden/>
    <w:unhideWhenUsed/>
    <w:rsid w:val="00C9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3958">
      <w:bodyDiv w:val="1"/>
      <w:marLeft w:val="0"/>
      <w:marRight w:val="0"/>
      <w:marTop w:val="0"/>
      <w:marBottom w:val="0"/>
      <w:divBdr>
        <w:top w:val="none" w:sz="0" w:space="0" w:color="auto"/>
        <w:left w:val="none" w:sz="0" w:space="0" w:color="auto"/>
        <w:bottom w:val="none" w:sz="0" w:space="0" w:color="auto"/>
        <w:right w:val="none" w:sz="0" w:space="0" w:color="auto"/>
      </w:divBdr>
    </w:div>
    <w:div w:id="132602199">
      <w:bodyDiv w:val="1"/>
      <w:marLeft w:val="0"/>
      <w:marRight w:val="0"/>
      <w:marTop w:val="0"/>
      <w:marBottom w:val="0"/>
      <w:divBdr>
        <w:top w:val="none" w:sz="0" w:space="0" w:color="auto"/>
        <w:left w:val="none" w:sz="0" w:space="0" w:color="auto"/>
        <w:bottom w:val="none" w:sz="0" w:space="0" w:color="auto"/>
        <w:right w:val="none" w:sz="0" w:space="0" w:color="auto"/>
      </w:divBdr>
    </w:div>
    <w:div w:id="182061813">
      <w:bodyDiv w:val="1"/>
      <w:marLeft w:val="0"/>
      <w:marRight w:val="0"/>
      <w:marTop w:val="0"/>
      <w:marBottom w:val="0"/>
      <w:divBdr>
        <w:top w:val="none" w:sz="0" w:space="0" w:color="auto"/>
        <w:left w:val="none" w:sz="0" w:space="0" w:color="auto"/>
        <w:bottom w:val="none" w:sz="0" w:space="0" w:color="auto"/>
        <w:right w:val="none" w:sz="0" w:space="0" w:color="auto"/>
      </w:divBdr>
    </w:div>
    <w:div w:id="195512934">
      <w:bodyDiv w:val="1"/>
      <w:marLeft w:val="0"/>
      <w:marRight w:val="0"/>
      <w:marTop w:val="0"/>
      <w:marBottom w:val="0"/>
      <w:divBdr>
        <w:top w:val="none" w:sz="0" w:space="0" w:color="auto"/>
        <w:left w:val="none" w:sz="0" w:space="0" w:color="auto"/>
        <w:bottom w:val="none" w:sz="0" w:space="0" w:color="auto"/>
        <w:right w:val="none" w:sz="0" w:space="0" w:color="auto"/>
      </w:divBdr>
    </w:div>
    <w:div w:id="219291960">
      <w:bodyDiv w:val="1"/>
      <w:marLeft w:val="0"/>
      <w:marRight w:val="0"/>
      <w:marTop w:val="0"/>
      <w:marBottom w:val="0"/>
      <w:divBdr>
        <w:top w:val="none" w:sz="0" w:space="0" w:color="auto"/>
        <w:left w:val="none" w:sz="0" w:space="0" w:color="auto"/>
        <w:bottom w:val="none" w:sz="0" w:space="0" w:color="auto"/>
        <w:right w:val="none" w:sz="0" w:space="0" w:color="auto"/>
      </w:divBdr>
      <w:divsChild>
        <w:div w:id="166600205">
          <w:marLeft w:val="547"/>
          <w:marRight w:val="0"/>
          <w:marTop w:val="130"/>
          <w:marBottom w:val="0"/>
          <w:divBdr>
            <w:top w:val="none" w:sz="0" w:space="0" w:color="auto"/>
            <w:left w:val="none" w:sz="0" w:space="0" w:color="auto"/>
            <w:bottom w:val="none" w:sz="0" w:space="0" w:color="auto"/>
            <w:right w:val="none" w:sz="0" w:space="0" w:color="auto"/>
          </w:divBdr>
        </w:div>
        <w:div w:id="267742157">
          <w:marLeft w:val="547"/>
          <w:marRight w:val="0"/>
          <w:marTop w:val="130"/>
          <w:marBottom w:val="0"/>
          <w:divBdr>
            <w:top w:val="none" w:sz="0" w:space="0" w:color="auto"/>
            <w:left w:val="none" w:sz="0" w:space="0" w:color="auto"/>
            <w:bottom w:val="none" w:sz="0" w:space="0" w:color="auto"/>
            <w:right w:val="none" w:sz="0" w:space="0" w:color="auto"/>
          </w:divBdr>
        </w:div>
        <w:div w:id="562521699">
          <w:marLeft w:val="547"/>
          <w:marRight w:val="0"/>
          <w:marTop w:val="130"/>
          <w:marBottom w:val="0"/>
          <w:divBdr>
            <w:top w:val="none" w:sz="0" w:space="0" w:color="auto"/>
            <w:left w:val="none" w:sz="0" w:space="0" w:color="auto"/>
            <w:bottom w:val="none" w:sz="0" w:space="0" w:color="auto"/>
            <w:right w:val="none" w:sz="0" w:space="0" w:color="auto"/>
          </w:divBdr>
        </w:div>
        <w:div w:id="610358447">
          <w:marLeft w:val="547"/>
          <w:marRight w:val="0"/>
          <w:marTop w:val="130"/>
          <w:marBottom w:val="0"/>
          <w:divBdr>
            <w:top w:val="none" w:sz="0" w:space="0" w:color="auto"/>
            <w:left w:val="none" w:sz="0" w:space="0" w:color="auto"/>
            <w:bottom w:val="none" w:sz="0" w:space="0" w:color="auto"/>
            <w:right w:val="none" w:sz="0" w:space="0" w:color="auto"/>
          </w:divBdr>
        </w:div>
        <w:div w:id="1266502282">
          <w:marLeft w:val="547"/>
          <w:marRight w:val="0"/>
          <w:marTop w:val="130"/>
          <w:marBottom w:val="0"/>
          <w:divBdr>
            <w:top w:val="none" w:sz="0" w:space="0" w:color="auto"/>
            <w:left w:val="none" w:sz="0" w:space="0" w:color="auto"/>
            <w:bottom w:val="none" w:sz="0" w:space="0" w:color="auto"/>
            <w:right w:val="none" w:sz="0" w:space="0" w:color="auto"/>
          </w:divBdr>
        </w:div>
        <w:div w:id="1274245842">
          <w:marLeft w:val="547"/>
          <w:marRight w:val="0"/>
          <w:marTop w:val="130"/>
          <w:marBottom w:val="0"/>
          <w:divBdr>
            <w:top w:val="none" w:sz="0" w:space="0" w:color="auto"/>
            <w:left w:val="none" w:sz="0" w:space="0" w:color="auto"/>
            <w:bottom w:val="none" w:sz="0" w:space="0" w:color="auto"/>
            <w:right w:val="none" w:sz="0" w:space="0" w:color="auto"/>
          </w:divBdr>
        </w:div>
        <w:div w:id="1479689223">
          <w:marLeft w:val="547"/>
          <w:marRight w:val="0"/>
          <w:marTop w:val="130"/>
          <w:marBottom w:val="0"/>
          <w:divBdr>
            <w:top w:val="none" w:sz="0" w:space="0" w:color="auto"/>
            <w:left w:val="none" w:sz="0" w:space="0" w:color="auto"/>
            <w:bottom w:val="none" w:sz="0" w:space="0" w:color="auto"/>
            <w:right w:val="none" w:sz="0" w:space="0" w:color="auto"/>
          </w:divBdr>
        </w:div>
        <w:div w:id="1741902517">
          <w:marLeft w:val="547"/>
          <w:marRight w:val="0"/>
          <w:marTop w:val="130"/>
          <w:marBottom w:val="0"/>
          <w:divBdr>
            <w:top w:val="none" w:sz="0" w:space="0" w:color="auto"/>
            <w:left w:val="none" w:sz="0" w:space="0" w:color="auto"/>
            <w:bottom w:val="none" w:sz="0" w:space="0" w:color="auto"/>
            <w:right w:val="none" w:sz="0" w:space="0" w:color="auto"/>
          </w:divBdr>
        </w:div>
        <w:div w:id="1832870498">
          <w:marLeft w:val="547"/>
          <w:marRight w:val="0"/>
          <w:marTop w:val="130"/>
          <w:marBottom w:val="0"/>
          <w:divBdr>
            <w:top w:val="none" w:sz="0" w:space="0" w:color="auto"/>
            <w:left w:val="none" w:sz="0" w:space="0" w:color="auto"/>
            <w:bottom w:val="none" w:sz="0" w:space="0" w:color="auto"/>
            <w:right w:val="none" w:sz="0" w:space="0" w:color="auto"/>
          </w:divBdr>
        </w:div>
        <w:div w:id="2100562960">
          <w:marLeft w:val="547"/>
          <w:marRight w:val="0"/>
          <w:marTop w:val="130"/>
          <w:marBottom w:val="0"/>
          <w:divBdr>
            <w:top w:val="none" w:sz="0" w:space="0" w:color="auto"/>
            <w:left w:val="none" w:sz="0" w:space="0" w:color="auto"/>
            <w:bottom w:val="none" w:sz="0" w:space="0" w:color="auto"/>
            <w:right w:val="none" w:sz="0" w:space="0" w:color="auto"/>
          </w:divBdr>
        </w:div>
      </w:divsChild>
    </w:div>
    <w:div w:id="396444306">
      <w:bodyDiv w:val="1"/>
      <w:marLeft w:val="0"/>
      <w:marRight w:val="0"/>
      <w:marTop w:val="0"/>
      <w:marBottom w:val="0"/>
      <w:divBdr>
        <w:top w:val="none" w:sz="0" w:space="0" w:color="auto"/>
        <w:left w:val="none" w:sz="0" w:space="0" w:color="auto"/>
        <w:bottom w:val="none" w:sz="0" w:space="0" w:color="auto"/>
        <w:right w:val="none" w:sz="0" w:space="0" w:color="auto"/>
      </w:divBdr>
    </w:div>
    <w:div w:id="576980647">
      <w:bodyDiv w:val="1"/>
      <w:marLeft w:val="0"/>
      <w:marRight w:val="0"/>
      <w:marTop w:val="0"/>
      <w:marBottom w:val="0"/>
      <w:divBdr>
        <w:top w:val="none" w:sz="0" w:space="0" w:color="auto"/>
        <w:left w:val="none" w:sz="0" w:space="0" w:color="auto"/>
        <w:bottom w:val="none" w:sz="0" w:space="0" w:color="auto"/>
        <w:right w:val="none" w:sz="0" w:space="0" w:color="auto"/>
      </w:divBdr>
    </w:div>
    <w:div w:id="636955514">
      <w:bodyDiv w:val="1"/>
      <w:marLeft w:val="0"/>
      <w:marRight w:val="0"/>
      <w:marTop w:val="0"/>
      <w:marBottom w:val="0"/>
      <w:divBdr>
        <w:top w:val="none" w:sz="0" w:space="0" w:color="auto"/>
        <w:left w:val="none" w:sz="0" w:space="0" w:color="auto"/>
        <w:bottom w:val="none" w:sz="0" w:space="0" w:color="auto"/>
        <w:right w:val="none" w:sz="0" w:space="0" w:color="auto"/>
      </w:divBdr>
    </w:div>
    <w:div w:id="684600072">
      <w:bodyDiv w:val="1"/>
      <w:marLeft w:val="0"/>
      <w:marRight w:val="0"/>
      <w:marTop w:val="0"/>
      <w:marBottom w:val="0"/>
      <w:divBdr>
        <w:top w:val="none" w:sz="0" w:space="0" w:color="auto"/>
        <w:left w:val="none" w:sz="0" w:space="0" w:color="auto"/>
        <w:bottom w:val="none" w:sz="0" w:space="0" w:color="auto"/>
        <w:right w:val="none" w:sz="0" w:space="0" w:color="auto"/>
      </w:divBdr>
    </w:div>
    <w:div w:id="791288623">
      <w:bodyDiv w:val="1"/>
      <w:marLeft w:val="0"/>
      <w:marRight w:val="0"/>
      <w:marTop w:val="0"/>
      <w:marBottom w:val="0"/>
      <w:divBdr>
        <w:top w:val="none" w:sz="0" w:space="0" w:color="auto"/>
        <w:left w:val="none" w:sz="0" w:space="0" w:color="auto"/>
        <w:bottom w:val="none" w:sz="0" w:space="0" w:color="auto"/>
        <w:right w:val="none" w:sz="0" w:space="0" w:color="auto"/>
      </w:divBdr>
    </w:div>
    <w:div w:id="1123160162">
      <w:bodyDiv w:val="1"/>
      <w:marLeft w:val="0"/>
      <w:marRight w:val="0"/>
      <w:marTop w:val="0"/>
      <w:marBottom w:val="0"/>
      <w:divBdr>
        <w:top w:val="none" w:sz="0" w:space="0" w:color="auto"/>
        <w:left w:val="none" w:sz="0" w:space="0" w:color="auto"/>
        <w:bottom w:val="none" w:sz="0" w:space="0" w:color="auto"/>
        <w:right w:val="none" w:sz="0" w:space="0" w:color="auto"/>
      </w:divBdr>
    </w:div>
    <w:div w:id="1301304171">
      <w:bodyDiv w:val="1"/>
      <w:marLeft w:val="0"/>
      <w:marRight w:val="0"/>
      <w:marTop w:val="0"/>
      <w:marBottom w:val="0"/>
      <w:divBdr>
        <w:top w:val="none" w:sz="0" w:space="0" w:color="auto"/>
        <w:left w:val="none" w:sz="0" w:space="0" w:color="auto"/>
        <w:bottom w:val="none" w:sz="0" w:space="0" w:color="auto"/>
        <w:right w:val="none" w:sz="0" w:space="0" w:color="auto"/>
      </w:divBdr>
    </w:div>
    <w:div w:id="1385372963">
      <w:bodyDiv w:val="1"/>
      <w:marLeft w:val="0"/>
      <w:marRight w:val="0"/>
      <w:marTop w:val="0"/>
      <w:marBottom w:val="0"/>
      <w:divBdr>
        <w:top w:val="none" w:sz="0" w:space="0" w:color="auto"/>
        <w:left w:val="none" w:sz="0" w:space="0" w:color="auto"/>
        <w:bottom w:val="none" w:sz="0" w:space="0" w:color="auto"/>
        <w:right w:val="none" w:sz="0" w:space="0" w:color="auto"/>
      </w:divBdr>
    </w:div>
    <w:div w:id="1725907141">
      <w:bodyDiv w:val="1"/>
      <w:marLeft w:val="0"/>
      <w:marRight w:val="0"/>
      <w:marTop w:val="0"/>
      <w:marBottom w:val="0"/>
      <w:divBdr>
        <w:top w:val="none" w:sz="0" w:space="0" w:color="auto"/>
        <w:left w:val="none" w:sz="0" w:space="0" w:color="auto"/>
        <w:bottom w:val="none" w:sz="0" w:space="0" w:color="auto"/>
        <w:right w:val="none" w:sz="0" w:space="0" w:color="auto"/>
      </w:divBdr>
    </w:div>
    <w:div w:id="1737439559">
      <w:bodyDiv w:val="1"/>
      <w:marLeft w:val="0"/>
      <w:marRight w:val="0"/>
      <w:marTop w:val="0"/>
      <w:marBottom w:val="0"/>
      <w:divBdr>
        <w:top w:val="none" w:sz="0" w:space="0" w:color="auto"/>
        <w:left w:val="none" w:sz="0" w:space="0" w:color="auto"/>
        <w:bottom w:val="none" w:sz="0" w:space="0" w:color="auto"/>
        <w:right w:val="none" w:sz="0" w:space="0" w:color="auto"/>
      </w:divBdr>
      <w:divsChild>
        <w:div w:id="873807816">
          <w:marLeft w:val="547"/>
          <w:marRight w:val="0"/>
          <w:marTop w:val="154"/>
          <w:marBottom w:val="0"/>
          <w:divBdr>
            <w:top w:val="none" w:sz="0" w:space="0" w:color="auto"/>
            <w:left w:val="none" w:sz="0" w:space="0" w:color="auto"/>
            <w:bottom w:val="none" w:sz="0" w:space="0" w:color="auto"/>
            <w:right w:val="none" w:sz="0" w:space="0" w:color="auto"/>
          </w:divBdr>
        </w:div>
        <w:div w:id="1216237101">
          <w:marLeft w:val="547"/>
          <w:marRight w:val="0"/>
          <w:marTop w:val="154"/>
          <w:marBottom w:val="0"/>
          <w:divBdr>
            <w:top w:val="none" w:sz="0" w:space="0" w:color="auto"/>
            <w:left w:val="none" w:sz="0" w:space="0" w:color="auto"/>
            <w:bottom w:val="none" w:sz="0" w:space="0" w:color="auto"/>
            <w:right w:val="none" w:sz="0" w:space="0" w:color="auto"/>
          </w:divBdr>
        </w:div>
        <w:div w:id="1230110784">
          <w:marLeft w:val="547"/>
          <w:marRight w:val="0"/>
          <w:marTop w:val="154"/>
          <w:marBottom w:val="0"/>
          <w:divBdr>
            <w:top w:val="none" w:sz="0" w:space="0" w:color="auto"/>
            <w:left w:val="none" w:sz="0" w:space="0" w:color="auto"/>
            <w:bottom w:val="none" w:sz="0" w:space="0" w:color="auto"/>
            <w:right w:val="none" w:sz="0" w:space="0" w:color="auto"/>
          </w:divBdr>
        </w:div>
        <w:div w:id="1671367357">
          <w:marLeft w:val="547"/>
          <w:marRight w:val="0"/>
          <w:marTop w:val="154"/>
          <w:marBottom w:val="0"/>
          <w:divBdr>
            <w:top w:val="none" w:sz="0" w:space="0" w:color="auto"/>
            <w:left w:val="none" w:sz="0" w:space="0" w:color="auto"/>
            <w:bottom w:val="none" w:sz="0" w:space="0" w:color="auto"/>
            <w:right w:val="none" w:sz="0" w:space="0" w:color="auto"/>
          </w:divBdr>
        </w:div>
        <w:div w:id="1778014811">
          <w:marLeft w:val="547"/>
          <w:marRight w:val="0"/>
          <w:marTop w:val="154"/>
          <w:marBottom w:val="0"/>
          <w:divBdr>
            <w:top w:val="none" w:sz="0" w:space="0" w:color="auto"/>
            <w:left w:val="none" w:sz="0" w:space="0" w:color="auto"/>
            <w:bottom w:val="none" w:sz="0" w:space="0" w:color="auto"/>
            <w:right w:val="none" w:sz="0" w:space="0" w:color="auto"/>
          </w:divBdr>
        </w:div>
      </w:divsChild>
    </w:div>
    <w:div w:id="1839732659">
      <w:bodyDiv w:val="1"/>
      <w:marLeft w:val="0"/>
      <w:marRight w:val="0"/>
      <w:marTop w:val="0"/>
      <w:marBottom w:val="0"/>
      <w:divBdr>
        <w:top w:val="none" w:sz="0" w:space="0" w:color="auto"/>
        <w:left w:val="none" w:sz="0" w:space="0" w:color="auto"/>
        <w:bottom w:val="none" w:sz="0" w:space="0" w:color="auto"/>
        <w:right w:val="none" w:sz="0" w:space="0" w:color="auto"/>
      </w:divBdr>
      <w:divsChild>
        <w:div w:id="610210357">
          <w:marLeft w:val="446"/>
          <w:marRight w:val="0"/>
          <w:marTop w:val="154"/>
          <w:marBottom w:val="0"/>
          <w:divBdr>
            <w:top w:val="none" w:sz="0" w:space="0" w:color="auto"/>
            <w:left w:val="none" w:sz="0" w:space="0" w:color="auto"/>
            <w:bottom w:val="none" w:sz="0" w:space="0" w:color="auto"/>
            <w:right w:val="none" w:sz="0" w:space="0" w:color="auto"/>
          </w:divBdr>
        </w:div>
        <w:div w:id="1822650715">
          <w:marLeft w:val="446"/>
          <w:marRight w:val="0"/>
          <w:marTop w:val="154"/>
          <w:marBottom w:val="0"/>
          <w:divBdr>
            <w:top w:val="none" w:sz="0" w:space="0" w:color="auto"/>
            <w:left w:val="none" w:sz="0" w:space="0" w:color="auto"/>
            <w:bottom w:val="none" w:sz="0" w:space="0" w:color="auto"/>
            <w:right w:val="none" w:sz="0" w:space="0" w:color="auto"/>
          </w:divBdr>
        </w:div>
        <w:div w:id="241330490">
          <w:marLeft w:val="446"/>
          <w:marRight w:val="0"/>
          <w:marTop w:val="154"/>
          <w:marBottom w:val="0"/>
          <w:divBdr>
            <w:top w:val="none" w:sz="0" w:space="0" w:color="auto"/>
            <w:left w:val="none" w:sz="0" w:space="0" w:color="auto"/>
            <w:bottom w:val="none" w:sz="0" w:space="0" w:color="auto"/>
            <w:right w:val="none" w:sz="0" w:space="0" w:color="auto"/>
          </w:divBdr>
        </w:div>
      </w:divsChild>
    </w:div>
    <w:div w:id="2000691138">
      <w:bodyDiv w:val="1"/>
      <w:marLeft w:val="0"/>
      <w:marRight w:val="0"/>
      <w:marTop w:val="0"/>
      <w:marBottom w:val="0"/>
      <w:divBdr>
        <w:top w:val="none" w:sz="0" w:space="0" w:color="auto"/>
        <w:left w:val="none" w:sz="0" w:space="0" w:color="auto"/>
        <w:bottom w:val="none" w:sz="0" w:space="0" w:color="auto"/>
        <w:right w:val="none" w:sz="0" w:space="0" w:color="auto"/>
      </w:divBdr>
    </w:div>
    <w:div w:id="2033261174">
      <w:bodyDiv w:val="1"/>
      <w:marLeft w:val="0"/>
      <w:marRight w:val="0"/>
      <w:marTop w:val="0"/>
      <w:marBottom w:val="0"/>
      <w:divBdr>
        <w:top w:val="none" w:sz="0" w:space="0" w:color="auto"/>
        <w:left w:val="none" w:sz="0" w:space="0" w:color="auto"/>
        <w:bottom w:val="none" w:sz="0" w:space="0" w:color="auto"/>
        <w:right w:val="none" w:sz="0" w:space="0" w:color="auto"/>
      </w:divBdr>
    </w:div>
    <w:div w:id="2051805973">
      <w:bodyDiv w:val="1"/>
      <w:marLeft w:val="0"/>
      <w:marRight w:val="0"/>
      <w:marTop w:val="0"/>
      <w:marBottom w:val="0"/>
      <w:divBdr>
        <w:top w:val="none" w:sz="0" w:space="0" w:color="auto"/>
        <w:left w:val="none" w:sz="0" w:space="0" w:color="auto"/>
        <w:bottom w:val="none" w:sz="0" w:space="0" w:color="auto"/>
        <w:right w:val="none" w:sz="0" w:space="0" w:color="auto"/>
      </w:divBdr>
    </w:div>
    <w:div w:id="20589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Byrne, Mary</cp:lastModifiedBy>
  <cp:revision>5</cp:revision>
  <cp:lastPrinted>2019-09-30T15:39:00Z</cp:lastPrinted>
  <dcterms:created xsi:type="dcterms:W3CDTF">2019-09-27T15:38:00Z</dcterms:created>
  <dcterms:modified xsi:type="dcterms:W3CDTF">2019-09-30T15:39:00Z</dcterms:modified>
</cp:coreProperties>
</file>